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1B" w:rsidRPr="001C3CDB" w:rsidRDefault="006E441B" w:rsidP="006E441B">
      <w:pPr>
        <w:pStyle w:val="Heading110"/>
        <w:shd w:val="clear" w:color="auto" w:fill="auto"/>
        <w:spacing w:after="0" w:line="240" w:lineRule="auto"/>
        <w:ind w:left="720" w:right="96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bookmark0"/>
      <w:r w:rsidRPr="001C3CDB">
        <w:rPr>
          <w:rFonts w:ascii="Times New Roman" w:hAnsi="Times New Roman"/>
          <w:color w:val="000000"/>
          <w:sz w:val="24"/>
          <w:szCs w:val="24"/>
        </w:rPr>
        <w:t>PRZEDMIOTOWY SYSTEM OCENIANIA</w:t>
      </w:r>
      <w:r w:rsidRPr="001C3CDB">
        <w:rPr>
          <w:rFonts w:ascii="Times New Roman" w:hAnsi="Times New Roman"/>
          <w:color w:val="000000"/>
          <w:sz w:val="24"/>
          <w:szCs w:val="24"/>
        </w:rPr>
        <w:br/>
        <w:t>Z JĘZYKA POLSKIEGO</w:t>
      </w:r>
      <w:r>
        <w:rPr>
          <w:rFonts w:ascii="Times New Roman" w:hAnsi="Times New Roman"/>
          <w:color w:val="000000"/>
          <w:sz w:val="24"/>
          <w:szCs w:val="24"/>
        </w:rPr>
        <w:t xml:space="preserve"> W KLASIE</w:t>
      </w:r>
      <w:r w:rsidRPr="001C3CDB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="00145A8A">
        <w:rPr>
          <w:rFonts w:ascii="Times New Roman" w:hAnsi="Times New Roman"/>
          <w:color w:val="000000"/>
          <w:sz w:val="24"/>
          <w:szCs w:val="24"/>
        </w:rPr>
        <w:t>V</w:t>
      </w:r>
    </w:p>
    <w:p w:rsidR="006E441B" w:rsidRDefault="00145A8A" w:rsidP="006E441B">
      <w:pPr>
        <w:pStyle w:val="Heading110"/>
        <w:shd w:val="clear" w:color="auto" w:fill="auto"/>
        <w:spacing w:after="0" w:line="240" w:lineRule="auto"/>
        <w:ind w:left="20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bookmark1"/>
      <w:r>
        <w:rPr>
          <w:rFonts w:ascii="Times New Roman" w:hAnsi="Times New Roman"/>
          <w:color w:val="000000"/>
          <w:sz w:val="24"/>
          <w:szCs w:val="24"/>
        </w:rPr>
        <w:t>ROK SZKOLNY 2023</w:t>
      </w:r>
      <w:r w:rsidR="006E441B" w:rsidRPr="001C3CDB">
        <w:rPr>
          <w:rFonts w:ascii="Times New Roman" w:hAnsi="Times New Roman"/>
          <w:color w:val="000000"/>
          <w:sz w:val="24"/>
          <w:szCs w:val="24"/>
        </w:rPr>
        <w:t>/20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6E441B" w:rsidRPr="001C3CDB" w:rsidRDefault="006E441B" w:rsidP="006E441B">
      <w:pPr>
        <w:pStyle w:val="Heading110"/>
        <w:shd w:val="clear" w:color="auto" w:fill="auto"/>
        <w:spacing w:after="0" w:line="240" w:lineRule="auto"/>
        <w:ind w:left="2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441B" w:rsidRPr="001C3CDB" w:rsidRDefault="006E441B" w:rsidP="006E441B">
      <w:pPr>
        <w:pStyle w:val="Bodytext30"/>
        <w:shd w:val="clear" w:color="auto" w:fill="auto"/>
        <w:spacing w:before="0" w:after="795" w:line="360" w:lineRule="auto"/>
        <w:ind w:left="20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 xml:space="preserve"> Zasady PSO</w:t>
      </w:r>
    </w:p>
    <w:p w:rsidR="006E441B" w:rsidRPr="001C3CDB" w:rsidRDefault="006E441B" w:rsidP="00181298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 xml:space="preserve">Nauczyciel na początku roku szkolnego informuje uczniów o zakresie wymagań                  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C3CDB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3CDB">
        <w:rPr>
          <w:rFonts w:ascii="Times New Roman" w:hAnsi="Times New Roman"/>
          <w:color w:val="000000"/>
          <w:sz w:val="24"/>
          <w:szCs w:val="24"/>
        </w:rPr>
        <w:t>języka polskiego i zasadach oceniania.</w:t>
      </w:r>
    </w:p>
    <w:p w:rsidR="006E441B" w:rsidRDefault="006E441B" w:rsidP="00181298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klaso</w:t>
      </w:r>
      <w:r w:rsidRPr="001C3CDB">
        <w:rPr>
          <w:rFonts w:ascii="Times New Roman" w:hAnsi="Times New Roman"/>
          <w:color w:val="000000"/>
          <w:sz w:val="24"/>
          <w:szCs w:val="24"/>
        </w:rPr>
        <w:t xml:space="preserve">we są obowiązkowe. </w:t>
      </w:r>
    </w:p>
    <w:p w:rsidR="007372A7" w:rsidRDefault="007372A7" w:rsidP="00181298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72A7">
        <w:rPr>
          <w:rFonts w:ascii="Times New Roman" w:hAnsi="Times New Roman"/>
          <w:color w:val="000000"/>
          <w:sz w:val="24"/>
          <w:szCs w:val="24"/>
        </w:rPr>
        <w:t>Prace domowe powinny być wykonywane w terminie.</w:t>
      </w:r>
    </w:p>
    <w:p w:rsidR="007372A7" w:rsidRPr="001C3CDB" w:rsidRDefault="007372A7" w:rsidP="00181298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Uczeń zobowiązany jest do noszenia zeszytu oraz podręcznika.</w:t>
      </w:r>
    </w:p>
    <w:p w:rsidR="006E441B" w:rsidRPr="001C3CDB" w:rsidRDefault="006E441B" w:rsidP="00181298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Za prace klasowe uważane są wypracowanie, sprawdziany testy – zapowiadane                         z 1 - tygodniowym wyprzedzeniem.</w:t>
      </w:r>
    </w:p>
    <w:p w:rsidR="007372A7" w:rsidRPr="007B06F0" w:rsidRDefault="007372A7" w:rsidP="00181298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Uczeń, który otrzymał ocenę niedostateczną ze sprawdzianu pisemnego może go poprawić w ciągu 2-ch tygodni od daty otrzymania oceny po uzgodnieniu z nauczycielem </w:t>
      </w:r>
      <w:r>
        <w:rPr>
          <w:rFonts w:ascii="Times New Roman" w:eastAsia="Times New Roman" w:hAnsi="Times New Roman"/>
          <w:color w:val="000000"/>
          <w:spacing w:val="-4"/>
          <w:sz w:val="24"/>
        </w:rPr>
        <w:t xml:space="preserve">terminu i formy poprawy. Inna ocena niż niedostateczna może być poprawiona </w:t>
      </w:r>
      <w:r w:rsidR="008E4702">
        <w:rPr>
          <w:rFonts w:ascii="Times New Roman" w:eastAsia="Times New Roman" w:hAnsi="Times New Roman"/>
          <w:color w:val="000000"/>
          <w:spacing w:val="-4"/>
          <w:sz w:val="24"/>
        </w:rPr>
        <w:t xml:space="preserve">tylko </w:t>
      </w:r>
      <w:r>
        <w:rPr>
          <w:rFonts w:ascii="Times New Roman" w:eastAsia="Times New Roman" w:hAnsi="Times New Roman"/>
          <w:color w:val="000000"/>
          <w:spacing w:val="-4"/>
          <w:sz w:val="24"/>
        </w:rPr>
        <w:t>po ustaleniu</w:t>
      </w:r>
      <w:r>
        <w:rPr>
          <w:rFonts w:ascii="Times New Roman" w:eastAsia="Times New Roman" w:hAnsi="Times New Roman"/>
          <w:color w:val="000000"/>
          <w:sz w:val="24"/>
        </w:rPr>
        <w:br/>
        <w:t>z nauczycielem przedmiotu.</w:t>
      </w:r>
      <w:r w:rsidRPr="007372A7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Przy poprawianiu oceny obowiązuje zakres materiału, jaki obowiązywał w dniu pisania sprawdzianu, kartkówki lub odpowiedzi ustnej.</w:t>
      </w:r>
      <w:r w:rsidR="008E4702" w:rsidRPr="008E4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702" w:rsidRPr="007372A7">
        <w:rPr>
          <w:rFonts w:ascii="Times New Roman" w:hAnsi="Times New Roman"/>
          <w:color w:val="000000"/>
          <w:sz w:val="24"/>
          <w:szCs w:val="24"/>
        </w:rPr>
        <w:t>W przypadku niedotrzymania terminu uczeń traci możliwość poprawy oceny.</w:t>
      </w:r>
    </w:p>
    <w:p w:rsidR="00145A8A" w:rsidRDefault="006E441B" w:rsidP="00181298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72A7">
        <w:rPr>
          <w:rFonts w:ascii="Times New Roman" w:hAnsi="Times New Roman"/>
          <w:color w:val="000000"/>
          <w:sz w:val="24"/>
          <w:szCs w:val="24"/>
        </w:rPr>
        <w:t>Uczeń nie ponosi żadnych konsekwencji jeżeli zgłosi (max. 2 razy w semestrze) nieprzygotowanie</w:t>
      </w:r>
      <w:r w:rsidR="000770A5">
        <w:rPr>
          <w:rFonts w:ascii="Times New Roman" w:hAnsi="Times New Roman"/>
          <w:color w:val="000000"/>
          <w:sz w:val="24"/>
          <w:szCs w:val="24"/>
        </w:rPr>
        <w:t xml:space="preserve"> z powodu ważnych przyczyn</w:t>
      </w:r>
      <w:r w:rsidRPr="007372A7">
        <w:rPr>
          <w:rFonts w:ascii="Times New Roman" w:hAnsi="Times New Roman"/>
          <w:color w:val="000000"/>
          <w:sz w:val="24"/>
          <w:szCs w:val="24"/>
        </w:rPr>
        <w:t>.</w:t>
      </w:r>
    </w:p>
    <w:p w:rsidR="000770A5" w:rsidRDefault="000770A5" w:rsidP="008E4702">
      <w:pPr>
        <w:tabs>
          <w:tab w:val="left" w:pos="284"/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8.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Nauczyciel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może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doceniać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aktywność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ucznia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w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formie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+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lub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–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i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zapisywać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je w e-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dzienniku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lub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poza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nim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(w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zeszycie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ucznia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, w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notatniku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</w:rPr>
        <w:t>nauczyciela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)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oraz</w:t>
      </w:r>
      <w:proofErr w:type="spellEnd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 xml:space="preserve"> </w:t>
      </w:r>
      <w:proofErr w:type="spellStart"/>
      <w:r w:rsidR="00145A8A" w:rsidRPr="00145A8A">
        <w:rPr>
          <w:rFonts w:ascii="Times New Roman" w:eastAsia="Times New Roman" w:hAnsi="Times New Roman"/>
          <w:color w:val="000000"/>
          <w:spacing w:val="-8"/>
          <w:sz w:val="24"/>
        </w:rPr>
        <w:t>zamieniać</w:t>
      </w:r>
      <w:proofErr w:type="spellEnd"/>
      <w:r w:rsidR="008E4702">
        <w:rPr>
          <w:rFonts w:ascii="Times New Roman" w:eastAsia="Times New Roman" w:hAnsi="Times New Roman"/>
          <w:color w:val="000000"/>
          <w:sz w:val="24"/>
        </w:rPr>
        <w:t xml:space="preserve"> je </w:t>
      </w:r>
      <w:proofErr w:type="spellStart"/>
      <w:r w:rsidR="008E4702"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="008E470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8E4702">
        <w:rPr>
          <w:rFonts w:ascii="Times New Roman" w:eastAsia="Times New Roman" w:hAnsi="Times New Roman"/>
          <w:color w:val="000000"/>
          <w:sz w:val="24"/>
        </w:rPr>
        <w:t>oceny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Zakłada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się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że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 –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mogą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zamienić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się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ocenę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niedostateczną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a 3 </w:t>
      </w:r>
      <w:r w:rsidR="008E4702">
        <w:rPr>
          <w:rFonts w:ascii="Times New Roman" w:eastAsia="Times New Roman" w:hAnsi="Times New Roman"/>
          <w:color w:val="000000"/>
          <w:sz w:val="24"/>
        </w:rPr>
        <w:t xml:space="preserve">+ w </w:t>
      </w:r>
      <w:proofErr w:type="spellStart"/>
      <w:r w:rsidR="008E4702">
        <w:rPr>
          <w:rFonts w:ascii="Times New Roman" w:eastAsia="Times New Roman" w:hAnsi="Times New Roman"/>
          <w:color w:val="000000"/>
          <w:sz w:val="24"/>
        </w:rPr>
        <w:t>ocenę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bardzo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dobrą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r w:rsidR="008E4702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6E441B" w:rsidRPr="007B06F0" w:rsidRDefault="00C73341" w:rsidP="007372A7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372A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441B" w:rsidRPr="0055764F">
        <w:rPr>
          <w:rFonts w:ascii="Times New Roman" w:hAnsi="Times New Roman"/>
          <w:sz w:val="24"/>
          <w:szCs w:val="24"/>
        </w:rPr>
        <w:t>Wszystkie oceny z pisemnych form sprawdzania wiadomości i umiejętności ucznia trwających co najmniej 45 min. uzasadniane są krótką recenzją pisemną obejmującą: wskazanie dobrze opanowan</w:t>
      </w:r>
      <w:r w:rsidR="006E441B">
        <w:rPr>
          <w:rFonts w:ascii="Times New Roman" w:hAnsi="Times New Roman"/>
          <w:sz w:val="24"/>
          <w:szCs w:val="24"/>
        </w:rPr>
        <w:t>ej wiedzy lub sprawdzanej umieję</w:t>
      </w:r>
      <w:r w:rsidR="006E441B" w:rsidRPr="0055764F">
        <w:rPr>
          <w:rFonts w:ascii="Times New Roman" w:hAnsi="Times New Roman"/>
          <w:sz w:val="24"/>
          <w:szCs w:val="24"/>
        </w:rPr>
        <w:t xml:space="preserve">tności, braki w nich oraz przekazanie zalecenia do poprawy. </w:t>
      </w:r>
    </w:p>
    <w:p w:rsidR="007372A7" w:rsidRDefault="00C73341" w:rsidP="007372A7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</w:rPr>
        <w:t>10</w:t>
      </w:r>
      <w:r w:rsidR="007372A7">
        <w:rPr>
          <w:rFonts w:ascii="Times New Roman" w:eastAsia="Times New Roman" w:hAnsi="Times New Roman"/>
          <w:color w:val="000000"/>
          <w:spacing w:val="-4"/>
          <w:sz w:val="24"/>
        </w:rPr>
        <w:t xml:space="preserve">. </w:t>
      </w:r>
      <w:r w:rsidR="007B06F0">
        <w:rPr>
          <w:rFonts w:ascii="Times New Roman" w:eastAsia="Times New Roman" w:hAnsi="Times New Roman"/>
          <w:color w:val="000000"/>
          <w:spacing w:val="-4"/>
          <w:sz w:val="24"/>
        </w:rPr>
        <w:t>Oceny z ustnych form sprawdzania wiedzy i umiejętności oraz krótkich form pisemnych</w:t>
      </w:r>
      <w:r w:rsidR="007B06F0">
        <w:rPr>
          <w:rFonts w:ascii="Times New Roman" w:eastAsia="Times New Roman" w:hAnsi="Times New Roman"/>
          <w:color w:val="000000"/>
          <w:spacing w:val="-6"/>
          <w:sz w:val="24"/>
        </w:rPr>
        <w:t>(np. kartkówki) nauczyciel uzasadnia ustnie w obecności klasy, wskazując dobrze opanowaną</w:t>
      </w:r>
      <w:r w:rsidR="007B06F0">
        <w:rPr>
          <w:rFonts w:ascii="Times New Roman" w:eastAsia="Times New Roman" w:hAnsi="Times New Roman"/>
          <w:color w:val="000000"/>
          <w:sz w:val="24"/>
        </w:rPr>
        <w:t xml:space="preserve"> wiedzę lub sprawdzaną umiejętność, braki w nich oraz przekazuje zalecenia do poprawy. Na zakończenie lekcji uczeń ma prawo do wniesienia prośby o wpisanie uzasadnienia </w:t>
      </w:r>
      <w:r w:rsidR="007B06F0">
        <w:rPr>
          <w:rFonts w:ascii="Times New Roman" w:eastAsia="Times New Roman" w:hAnsi="Times New Roman"/>
          <w:color w:val="000000"/>
          <w:sz w:val="24"/>
        </w:rPr>
        <w:br/>
        <w:t xml:space="preserve">w zeszycie szkolnym. Nauczyciel realizuje prośbę ucznia najpóźniej w terminie dwóch dni od </w:t>
      </w:r>
      <w:r w:rsidR="007B06F0">
        <w:rPr>
          <w:rFonts w:ascii="Times New Roman" w:eastAsia="Times New Roman" w:hAnsi="Times New Roman"/>
          <w:color w:val="000000"/>
          <w:sz w:val="24"/>
        </w:rPr>
        <w:lastRenderedPageBreak/>
        <w:t>daty jej skierowania.</w:t>
      </w:r>
    </w:p>
    <w:p w:rsidR="006E441B" w:rsidRPr="007B06F0" w:rsidRDefault="007372A7" w:rsidP="007372A7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7334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441B" w:rsidRPr="0055764F">
        <w:rPr>
          <w:rFonts w:ascii="Times New Roman" w:hAnsi="Times New Roman"/>
          <w:sz w:val="24"/>
          <w:szCs w:val="24"/>
        </w:rPr>
        <w:t xml:space="preserve">W przypadku wątpliwości uczeń i rodzic/prawny opiekun mają prawo do uzyskania dodatkowego uzasadnienia oceny, o której mowa w pkt. 9. Dodatkowe uzasadnienie nauczyciel przekazuje bezpośrednio zainteresowanej osobie podczas indywidualnych spotkań. </w:t>
      </w:r>
    </w:p>
    <w:p w:rsidR="007B06F0" w:rsidRPr="007B06F0" w:rsidRDefault="00C73341" w:rsidP="007372A7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12</w:t>
      </w:r>
      <w:r w:rsidR="007372A7">
        <w:rPr>
          <w:rFonts w:ascii="Times New Roman" w:eastAsia="Times New Roman" w:hAnsi="Times New Roman"/>
          <w:color w:val="000000"/>
          <w:sz w:val="24"/>
        </w:rPr>
        <w:t xml:space="preserve">. </w:t>
      </w:r>
      <w:r w:rsidR="007B06F0">
        <w:rPr>
          <w:rFonts w:ascii="Times New Roman" w:eastAsia="Times New Roman" w:hAnsi="Times New Roman"/>
          <w:color w:val="000000"/>
          <w:spacing w:val="-4"/>
          <w:sz w:val="24"/>
        </w:rPr>
        <w:t>Sprawdzone i ocenione prace kontrolne i inne formy pisemnego sprawdzania wiadomości</w:t>
      </w:r>
      <w:r w:rsidR="007B06F0">
        <w:rPr>
          <w:rFonts w:ascii="Times New Roman" w:eastAsia="Times New Roman" w:hAnsi="Times New Roman"/>
          <w:color w:val="000000"/>
          <w:sz w:val="24"/>
        </w:rPr>
        <w:br/>
        <w:t xml:space="preserve">i umiejętności uczniów przedstawiane są do wglądu uczniom na zajęciach dydaktycznych nie później niż w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ciagu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2 tygodni (z wyłączeniem świąt, ferii i choroby nauczyciela) od ich napisania. Ocena wpisywana jest do dziennika lekcyjnego.</w:t>
      </w:r>
    </w:p>
    <w:p w:rsidR="007B06F0" w:rsidRPr="007B06F0" w:rsidRDefault="007372A7" w:rsidP="007372A7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</w:t>
      </w:r>
      <w:r w:rsidR="00C73341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 w:rsidR="007B06F0" w:rsidRPr="007B06F0">
        <w:rPr>
          <w:rFonts w:ascii="Times New Roman" w:eastAsia="Times New Roman" w:hAnsi="Times New Roman"/>
          <w:color w:val="000000"/>
          <w:sz w:val="24"/>
        </w:rPr>
        <w:t>Rodzice/prawni opiekunowie mają możliwość wglądu w pisemne prace swoich dzieci:</w:t>
      </w:r>
    </w:p>
    <w:p w:rsidR="007B06F0" w:rsidRDefault="007B06F0" w:rsidP="007B06F0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7B06F0"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7B06F0">
        <w:rPr>
          <w:rFonts w:ascii="Times New Roman" w:eastAsia="Times New Roman" w:hAnsi="Times New Roman"/>
          <w:color w:val="000000"/>
          <w:sz w:val="24"/>
        </w:rPr>
        <w:t>zebraniach</w:t>
      </w:r>
      <w:proofErr w:type="spellEnd"/>
      <w:r w:rsidRP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7B06F0">
        <w:rPr>
          <w:rFonts w:ascii="Times New Roman" w:eastAsia="Times New Roman" w:hAnsi="Times New Roman"/>
          <w:color w:val="000000"/>
          <w:sz w:val="24"/>
        </w:rPr>
        <w:t>ogólnych</w:t>
      </w:r>
      <w:proofErr w:type="spellEnd"/>
      <w:r w:rsidRPr="007B06F0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7B06F0">
        <w:rPr>
          <w:rFonts w:ascii="Times New Roman" w:eastAsia="Times New Roman" w:hAnsi="Times New Roman"/>
          <w:color w:val="000000"/>
          <w:sz w:val="24"/>
        </w:rPr>
        <w:t>podczas</w:t>
      </w:r>
      <w:proofErr w:type="spellEnd"/>
      <w:r w:rsidRP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7B06F0">
        <w:rPr>
          <w:rFonts w:ascii="Times New Roman" w:eastAsia="Times New Roman" w:hAnsi="Times New Roman"/>
          <w:color w:val="000000"/>
          <w:sz w:val="24"/>
        </w:rPr>
        <w:t>indywidualnych</w:t>
      </w:r>
      <w:proofErr w:type="spellEnd"/>
      <w:r w:rsidRP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7B06F0">
        <w:rPr>
          <w:rFonts w:ascii="Times New Roman" w:eastAsia="Times New Roman" w:hAnsi="Times New Roman"/>
          <w:color w:val="000000"/>
          <w:sz w:val="24"/>
        </w:rPr>
        <w:t>spotkań</w:t>
      </w:r>
      <w:proofErr w:type="spellEnd"/>
      <w:r w:rsidRPr="007B06F0">
        <w:rPr>
          <w:rFonts w:ascii="Times New Roman" w:eastAsia="Times New Roman" w:hAnsi="Times New Roman"/>
          <w:color w:val="000000"/>
          <w:sz w:val="24"/>
        </w:rPr>
        <w:t xml:space="preserve"> z </w:t>
      </w:r>
      <w:proofErr w:type="spellStart"/>
      <w:r w:rsidRPr="007B06F0">
        <w:rPr>
          <w:rFonts w:ascii="Times New Roman" w:eastAsia="Times New Roman" w:hAnsi="Times New Roman"/>
          <w:color w:val="000000"/>
          <w:sz w:val="24"/>
        </w:rPr>
        <w:t>nauczycielem</w:t>
      </w:r>
      <w:proofErr w:type="spellEnd"/>
      <w:r w:rsidRPr="007B06F0">
        <w:rPr>
          <w:rFonts w:ascii="Times New Roman" w:eastAsia="Times New Roman" w:hAnsi="Times New Roman"/>
          <w:color w:val="000000"/>
          <w:sz w:val="24"/>
        </w:rPr>
        <w:t>.</w:t>
      </w:r>
    </w:p>
    <w:p w:rsidR="007B06F0" w:rsidRDefault="007372A7" w:rsidP="007B06F0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</w:t>
      </w:r>
      <w:r w:rsidR="00C73341">
        <w:rPr>
          <w:rFonts w:ascii="Times New Roman" w:eastAsia="Times New Roman" w:hAnsi="Times New Roman"/>
          <w:color w:val="000000"/>
          <w:sz w:val="24"/>
        </w:rPr>
        <w:t>4</w:t>
      </w:r>
      <w:r w:rsidR="007B06F0">
        <w:rPr>
          <w:rFonts w:ascii="Times New Roman" w:eastAsia="Times New Roman" w:hAnsi="Times New Roman"/>
          <w:color w:val="000000"/>
          <w:sz w:val="24"/>
        </w:rPr>
        <w:t xml:space="preserve">. W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okresie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kształcenia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odległość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uczniowie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rodzice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mają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prawo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7B06F0">
        <w:rPr>
          <w:rFonts w:ascii="Times New Roman" w:eastAsia="Times New Roman" w:hAnsi="Times New Roman"/>
          <w:color w:val="000000"/>
          <w:sz w:val="24"/>
        </w:rPr>
        <w:br/>
        <w:t xml:space="preserve">do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uzasadnienia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oceny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oraz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wglądu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do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prac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za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pośrednictwem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zdalnych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narzędzi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elektronicznych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>.</w:t>
      </w:r>
    </w:p>
    <w:p w:rsidR="007B06F0" w:rsidRDefault="00C73341" w:rsidP="007B06F0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15</w:t>
      </w:r>
      <w:r w:rsidR="007B06F0">
        <w:rPr>
          <w:rFonts w:ascii="Times New Roman" w:eastAsia="Times New Roman" w:hAnsi="Times New Roman"/>
          <w:color w:val="000000"/>
          <w:sz w:val="24"/>
        </w:rPr>
        <w:t xml:space="preserve">. W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ocenianiu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bieżącym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dopuszcza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się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stosowanie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„+” </w:t>
      </w:r>
      <w:proofErr w:type="spellStart"/>
      <w:r w:rsidR="007B06F0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="007B06F0">
        <w:rPr>
          <w:rFonts w:ascii="Times New Roman" w:eastAsia="Times New Roman" w:hAnsi="Times New Roman"/>
          <w:color w:val="000000"/>
          <w:sz w:val="24"/>
        </w:rPr>
        <w:t xml:space="preserve"> „–”.</w:t>
      </w:r>
    </w:p>
    <w:p w:rsidR="00F66C78" w:rsidRDefault="00C73341" w:rsidP="007B06F0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16</w:t>
      </w:r>
      <w:r w:rsidR="007B06F0"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Stopień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znakiem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plus (+)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otrzymuje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uczeń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którego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wiadomości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umiejętności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wykraczają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nieznacznie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ponad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wymagania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dla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danego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stopnia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Stopień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znakiem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minus </w:t>
      </w:r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(-)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otrzymuje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uczeń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,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którego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wiadomości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umiejętności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wykazują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drobne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braki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w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zakresie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wymagań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dla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danego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stopnia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:rsidR="00F66C78" w:rsidRDefault="00F66C78" w:rsidP="00F66C7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</w:t>
      </w:r>
      <w:proofErr w:type="spellStart"/>
      <w:r>
        <w:rPr>
          <w:rFonts w:ascii="Times New Roman" w:eastAsia="Times New Roman" w:hAnsi="Times New Roman"/>
        </w:rPr>
        <w:t>Skala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sposób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formułowania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ocen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bieżących</w:t>
      </w:r>
      <w:proofErr w:type="spellEnd"/>
      <w:r>
        <w:rPr>
          <w:rFonts w:ascii="Times New Roman" w:eastAsia="Times New Roman" w:hAnsi="Times New Roman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</w:tblGrid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Zapis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dzienniku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lekcyjnym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Wartość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liczbowa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oceny</w:t>
            </w:r>
            <w:proofErr w:type="spellEnd"/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1,5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1,75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2,5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2,75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3,5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3,75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4,5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4,75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+5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5,5</w:t>
            </w:r>
          </w:p>
        </w:tc>
      </w:tr>
      <w:tr w:rsidR="00145A8A" w:rsidTr="00145A8A">
        <w:trPr>
          <w:trHeight w:val="1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A8A" w:rsidRDefault="00145A8A" w:rsidP="00145A8A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p w:rsidR="00145A8A" w:rsidRDefault="00145A8A" w:rsidP="00F66C7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66C78" w:rsidRDefault="00F66C78" w:rsidP="00F66C7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06F0" w:rsidRDefault="007B06F0" w:rsidP="00F66C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F66C78" w:rsidRDefault="00C73341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17</w:t>
      </w:r>
      <w:r w:rsidR="007B06F0" w:rsidRPr="007B06F0">
        <w:rPr>
          <w:rFonts w:ascii="Times New Roman" w:eastAsia="Times New Roman" w:hAnsi="Times New Roman"/>
          <w:color w:val="000000"/>
          <w:sz w:val="24"/>
        </w:rPr>
        <w:t>.</w:t>
      </w:r>
      <w:r w:rsidR="007B06F0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7372A7">
        <w:rPr>
          <w:rFonts w:ascii="Times New Roman" w:eastAsia="Times New Roman" w:hAnsi="Times New Roman"/>
          <w:color w:val="000000"/>
          <w:sz w:val="24"/>
        </w:rPr>
        <w:t xml:space="preserve">W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okresie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kształcenia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odległość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zasady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oceniania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ucznia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F66C78">
        <w:rPr>
          <w:rFonts w:ascii="Times New Roman" w:eastAsia="Times New Roman" w:hAnsi="Times New Roman"/>
          <w:sz w:val="24"/>
        </w:rPr>
        <w:t>zajęć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edukacyjnych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pozostają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r w:rsidR="00F66C78">
        <w:rPr>
          <w:rFonts w:ascii="Times New Roman" w:eastAsia="Times New Roman" w:hAnsi="Times New Roman"/>
          <w:sz w:val="24"/>
        </w:rPr>
        <w:lastRenderedPageBreak/>
        <w:t xml:space="preserve">bez </w:t>
      </w:r>
      <w:proofErr w:type="spellStart"/>
      <w:r w:rsidR="00F66C78">
        <w:rPr>
          <w:rFonts w:ascii="Times New Roman" w:eastAsia="Times New Roman" w:hAnsi="Times New Roman"/>
          <w:sz w:val="24"/>
        </w:rPr>
        <w:t>zmian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, ale </w:t>
      </w:r>
      <w:proofErr w:type="spellStart"/>
      <w:r w:rsidR="00F66C78">
        <w:rPr>
          <w:rFonts w:ascii="Times New Roman" w:eastAsia="Times New Roman" w:hAnsi="Times New Roman"/>
          <w:sz w:val="24"/>
        </w:rPr>
        <w:t>uwzględniać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będą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dodatkowe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kryteria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F66C78">
        <w:rPr>
          <w:rFonts w:ascii="Times New Roman" w:eastAsia="Times New Roman" w:hAnsi="Times New Roman"/>
          <w:sz w:val="24"/>
        </w:rPr>
        <w:t>pilność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r w:rsidR="00F66C78">
        <w:rPr>
          <w:rFonts w:ascii="Times New Roman" w:eastAsia="Times New Roman" w:hAnsi="Times New Roman"/>
          <w:sz w:val="24"/>
        </w:rPr>
        <w:br/>
      </w:r>
      <w:proofErr w:type="spellStart"/>
      <w:r w:rsidR="00F66C78">
        <w:rPr>
          <w:rFonts w:ascii="Times New Roman" w:eastAsia="Times New Roman" w:hAnsi="Times New Roman"/>
          <w:sz w:val="24"/>
        </w:rPr>
        <w:t>i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terminowość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F66C78">
        <w:rPr>
          <w:rFonts w:ascii="Times New Roman" w:eastAsia="Times New Roman" w:hAnsi="Times New Roman"/>
          <w:sz w:val="24"/>
        </w:rPr>
        <w:t>jakość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prac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domowych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F66C78">
        <w:rPr>
          <w:rFonts w:ascii="Times New Roman" w:eastAsia="Times New Roman" w:hAnsi="Times New Roman"/>
          <w:sz w:val="24"/>
        </w:rPr>
        <w:t>zaangażowanie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i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samodzielność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sz w:val="24"/>
        </w:rPr>
        <w:t>ucznia</w:t>
      </w:r>
      <w:proofErr w:type="spellEnd"/>
      <w:r w:rsidR="00F66C78">
        <w:rPr>
          <w:rFonts w:ascii="Times New Roman" w:eastAsia="Times New Roman" w:hAnsi="Times New Roman"/>
          <w:sz w:val="24"/>
        </w:rPr>
        <w:t xml:space="preserve">. </w:t>
      </w:r>
    </w:p>
    <w:p w:rsidR="00F66C78" w:rsidRDefault="00C73341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</w:rPr>
        <w:t>18</w:t>
      </w:r>
      <w:r w:rsidR="00F66C78" w:rsidRPr="007B06F0">
        <w:rPr>
          <w:rFonts w:ascii="Times New Roman" w:eastAsia="Times New Roman" w:hAnsi="Times New Roman"/>
          <w:color w:val="000000"/>
          <w:spacing w:val="-6"/>
          <w:sz w:val="24"/>
        </w:rPr>
        <w:t>.</w:t>
      </w:r>
      <w:r w:rsidR="00F66C78">
        <w:rPr>
          <w:rFonts w:ascii="Times New Roman" w:eastAsia="Times New Roman" w:hAnsi="Times New Roman"/>
          <w:b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Znak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graficzny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„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parafka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”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oznacza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fakt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oglądania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pracy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przez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nauczyciela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, a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nie</w:t>
      </w:r>
      <w:proofErr w:type="spellEnd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6"/>
          <w:sz w:val="24"/>
        </w:rPr>
        <w:t>sprawdzania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zawartości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merytorycznej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>.</w:t>
      </w:r>
    </w:p>
    <w:p w:rsidR="00F66C78" w:rsidRDefault="00C73341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</w:rPr>
        <w:t>19</w:t>
      </w:r>
      <w:r w:rsidR="00F66C78" w:rsidRPr="007B06F0">
        <w:rPr>
          <w:rFonts w:ascii="Times New Roman" w:eastAsia="Times New Roman" w:hAnsi="Times New Roman"/>
          <w:color w:val="000000"/>
          <w:spacing w:val="-4"/>
          <w:sz w:val="24"/>
        </w:rPr>
        <w:t>.</w:t>
      </w:r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Przy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ocenianiu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sprawdzianów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wiadomości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umiejętności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nauczyciel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stosuje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następujące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zasady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przeliczania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punktów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ocenę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>:</w:t>
      </w:r>
    </w:p>
    <w:p w:rsidR="00F66C78" w:rsidRDefault="00F66C78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poniżej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30%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możliwych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uzyskania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punktów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niedostateczny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F66C78" w:rsidRDefault="00F66C78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30% - 49%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dopuszczający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F66C78" w:rsidRDefault="00F66C78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50% - 69%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dostateczny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F66C78" w:rsidRDefault="00F66C78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70% - 89%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dobry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F66C78" w:rsidRDefault="00F66C78" w:rsidP="007B06F0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90% - 99%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bardzo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dobry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:rsidR="00F66C78" w:rsidRDefault="00F66C78" w:rsidP="007B06F0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100%</w:t>
      </w:r>
      <w:r w:rsidR="003B4CE2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celujący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66C78" w:rsidRDefault="00C73341" w:rsidP="007B06F0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20</w:t>
      </w:r>
      <w:r w:rsidR="007B06F0"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Pisemne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praceliterackie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oceniane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są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wg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kryteriów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egzaminacyjnych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opracowanych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przez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CKE.</w:t>
      </w:r>
    </w:p>
    <w:p w:rsidR="00F66C78" w:rsidRDefault="00C73341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21</w:t>
      </w:r>
      <w:r w:rsidR="007B06F0" w:rsidRPr="007B06F0">
        <w:rPr>
          <w:rFonts w:ascii="Times New Roman" w:eastAsia="Times New Roman" w:hAnsi="Times New Roman"/>
          <w:color w:val="000000"/>
          <w:sz w:val="24"/>
        </w:rPr>
        <w:t>.</w:t>
      </w:r>
      <w:r w:rsidR="007B06F0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Przy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ocenianiu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prac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pisemnych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uczniów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mających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obniżone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kryteria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oceniania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nauczyciel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dostosowuje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kryteria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do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predyspozycji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możliwości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ucznia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zgodnie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również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z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kryteriami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CKE.</w:t>
      </w:r>
    </w:p>
    <w:p w:rsidR="00F66C78" w:rsidRDefault="00F66C78" w:rsidP="007B06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Nauczyciel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zapoznaje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uczniów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kryteriami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CKE.</w:t>
      </w:r>
    </w:p>
    <w:p w:rsidR="00F66C78" w:rsidRDefault="00C73341" w:rsidP="007B06F0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22</w:t>
      </w:r>
      <w:r w:rsidR="00F66C78">
        <w:rPr>
          <w:rFonts w:ascii="Times New Roman" w:eastAsia="Times New Roman" w:hAnsi="Times New Roman"/>
          <w:b/>
          <w:color w:val="000000"/>
          <w:sz w:val="24"/>
        </w:rPr>
        <w:t>.</w:t>
      </w:r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7372A7">
        <w:rPr>
          <w:rFonts w:ascii="Times New Roman" w:eastAsia="Times New Roman" w:hAnsi="Times New Roman"/>
          <w:color w:val="000000"/>
          <w:sz w:val="24"/>
        </w:rPr>
        <w:t xml:space="preserve">W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przypadku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nieobecności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ucznia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k</w:t>
      </w:r>
      <w:r w:rsidR="00F66C78">
        <w:rPr>
          <w:rFonts w:ascii="Times New Roman" w:eastAsia="Times New Roman" w:hAnsi="Times New Roman"/>
          <w:color w:val="000000"/>
          <w:sz w:val="24"/>
        </w:rPr>
        <w:t>ażdy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sprawdzian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musi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zostać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372A7">
        <w:rPr>
          <w:rFonts w:ascii="Times New Roman" w:eastAsia="Times New Roman" w:hAnsi="Times New Roman"/>
          <w:color w:val="000000"/>
          <w:sz w:val="24"/>
        </w:rPr>
        <w:t>zaliczony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w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terminie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uzgodnionym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z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nauczycielem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–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później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jednak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niż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do 2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tygodni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od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daty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sprawdzianu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lub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powrotu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do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szkoły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czasowej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nieobecności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. W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przypadku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ponownej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nieobecności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ucznia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7372A7">
        <w:rPr>
          <w:rFonts w:ascii="Times New Roman" w:eastAsia="Times New Roman" w:hAnsi="Times New Roman"/>
          <w:color w:val="000000"/>
          <w:sz w:val="24"/>
        </w:rPr>
        <w:br/>
      </w:r>
      <w:r w:rsidR="00F66C78">
        <w:rPr>
          <w:rFonts w:ascii="Times New Roman" w:eastAsia="Times New Roman" w:hAnsi="Times New Roman"/>
          <w:color w:val="000000"/>
          <w:sz w:val="24"/>
        </w:rPr>
        <w:t xml:space="preserve">w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ustalonym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terminie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uczeń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pisze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sprawdzian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powrocie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do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szkoły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Zaliczenie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polega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pisaniu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sprawdzianu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o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tym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samym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stopniu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trudności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. W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sytuacjach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uzasadnionych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nauczyciel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może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zwolnić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ucznia</w:t>
      </w:r>
      <w:proofErr w:type="spellEnd"/>
      <w:r w:rsidR="007372A7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66C78">
        <w:rPr>
          <w:rFonts w:ascii="Times New Roman" w:eastAsia="Times New Roman" w:hAnsi="Times New Roman"/>
          <w:color w:val="000000"/>
          <w:sz w:val="24"/>
        </w:rPr>
        <w:t xml:space="preserve">z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zaliczania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zaległego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sprawdzianu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:rsidR="00F66C78" w:rsidRDefault="00F66C78" w:rsidP="007B06F0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a)</w:t>
      </w:r>
      <w:r>
        <w:rPr>
          <w:rFonts w:cs="Calibri"/>
          <w:color w:val="FF0000"/>
        </w:rPr>
        <w:t xml:space="preserve"> . </w:t>
      </w:r>
      <w:proofErr w:type="spellStart"/>
      <w:r>
        <w:rPr>
          <w:rFonts w:ascii="Times New Roman" w:eastAsia="Times New Roman" w:hAnsi="Times New Roman"/>
          <w:sz w:val="24"/>
        </w:rPr>
        <w:t>Uczeń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który</w:t>
      </w:r>
      <w:proofErr w:type="spellEnd"/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powodu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nieobecności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pisał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pracy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pisemnej</w:t>
      </w:r>
      <w:proofErr w:type="spellEnd"/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sprawdzian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kartkówka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</w:t>
      </w:r>
      <w:r w:rsidR="008E4702">
        <w:rPr>
          <w:rFonts w:ascii="Times New Roman" w:eastAsia="Times New Roman" w:hAnsi="Times New Roman"/>
          <w:sz w:val="24"/>
        </w:rPr>
        <w:t>raca</w:t>
      </w:r>
      <w:proofErr w:type="spellEnd"/>
      <w:r w:rsidR="008E470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E4702">
        <w:rPr>
          <w:rFonts w:ascii="Times New Roman" w:eastAsia="Times New Roman" w:hAnsi="Times New Roman"/>
          <w:sz w:val="24"/>
        </w:rPr>
        <w:t>literacka</w:t>
      </w:r>
      <w:proofErr w:type="spellEnd"/>
      <w:r w:rsidR="008E4702"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otrzymuje</w:t>
      </w:r>
      <w:proofErr w:type="spellEnd"/>
      <w:r>
        <w:rPr>
          <w:rFonts w:ascii="Times New Roman" w:eastAsia="Times New Roman" w:hAnsi="Times New Roman"/>
          <w:sz w:val="24"/>
        </w:rPr>
        <w:t xml:space="preserve"> „0”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ma </w:t>
      </w:r>
      <w:proofErr w:type="spellStart"/>
      <w:r>
        <w:rPr>
          <w:rFonts w:ascii="Times New Roman" w:eastAsia="Times New Roman" w:hAnsi="Times New Roman"/>
          <w:sz w:val="24"/>
        </w:rPr>
        <w:t>obowiązek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zaliczyć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programowy</w:t>
      </w:r>
      <w:proofErr w:type="spellEnd"/>
      <w:r>
        <w:rPr>
          <w:rFonts w:ascii="Times New Roman" w:eastAsia="Times New Roman" w:hAnsi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</w:rPr>
        <w:t>porozumieniu</w:t>
      </w:r>
      <w:proofErr w:type="spellEnd"/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nauczycielem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prowadzącym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zajęcia</w:t>
      </w:r>
      <w:proofErr w:type="spellEnd"/>
      <w:r>
        <w:rPr>
          <w:rFonts w:ascii="Times New Roman" w:eastAsia="Times New Roman" w:hAnsi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</w:rPr>
        <w:t>ciągu</w:t>
      </w:r>
      <w:proofErr w:type="spellEnd"/>
      <w:r>
        <w:rPr>
          <w:rFonts w:ascii="Times New Roman" w:eastAsia="Times New Roman" w:hAnsi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</w:rPr>
        <w:t>tygodni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powrotu</w:t>
      </w:r>
      <w:proofErr w:type="spellEnd"/>
      <w:r>
        <w:rPr>
          <w:rFonts w:ascii="Times New Roman" w:eastAsia="Times New Roman" w:hAnsi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sz w:val="24"/>
        </w:rPr>
        <w:t>szkoły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66C78" w:rsidRDefault="00F66C78" w:rsidP="007B06F0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b) </w:t>
      </w:r>
      <w:proofErr w:type="spellStart"/>
      <w:r>
        <w:rPr>
          <w:rFonts w:ascii="Times New Roman" w:eastAsia="Times New Roman" w:hAnsi="Times New Roman"/>
          <w:sz w:val="24"/>
        </w:rPr>
        <w:t>Jeżeli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uczeń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zaliczy</w:t>
      </w:r>
      <w:proofErr w:type="spellEnd"/>
      <w:r>
        <w:rPr>
          <w:rFonts w:ascii="Times New Roman" w:eastAsia="Times New Roman" w:hAnsi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</w:rPr>
        <w:t>ciągu</w:t>
      </w:r>
      <w:proofErr w:type="spellEnd"/>
      <w:r>
        <w:rPr>
          <w:rFonts w:ascii="Times New Roman" w:eastAsia="Times New Roman" w:hAnsi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</w:rPr>
        <w:t>tygodni</w:t>
      </w:r>
      <w:proofErr w:type="spellEnd"/>
      <w:r>
        <w:rPr>
          <w:rFonts w:ascii="Times New Roman" w:eastAsia="Times New Roman" w:hAnsi="Times New Roman"/>
          <w:sz w:val="24"/>
        </w:rPr>
        <w:t xml:space="preserve">, z </w:t>
      </w:r>
      <w:proofErr w:type="spellStart"/>
      <w:r>
        <w:rPr>
          <w:rFonts w:ascii="Times New Roman" w:eastAsia="Times New Roman" w:hAnsi="Times New Roman"/>
          <w:sz w:val="24"/>
        </w:rPr>
        <w:t>przyczyn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niego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zależnych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obowiązkowego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materiału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nauczyciel</w:t>
      </w:r>
      <w:proofErr w:type="spellEnd"/>
      <w:r>
        <w:rPr>
          <w:rFonts w:ascii="Times New Roman" w:eastAsia="Times New Roman" w:hAnsi="Times New Roman"/>
          <w:sz w:val="24"/>
        </w:rPr>
        <w:t xml:space="preserve"> ma </w:t>
      </w:r>
      <w:proofErr w:type="spellStart"/>
      <w:r>
        <w:rPr>
          <w:rFonts w:ascii="Times New Roman" w:eastAsia="Times New Roman" w:hAnsi="Times New Roman"/>
          <w:sz w:val="24"/>
        </w:rPr>
        <w:t>prawo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przeprowadzić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zaległą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pracę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pisemną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wymagać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oddania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obowiązkowej</w:t>
      </w:r>
      <w:proofErr w:type="spellEnd"/>
      <w:r>
        <w:rPr>
          <w:rFonts w:ascii="Times New Roman" w:eastAsia="Times New Roman" w:hAnsi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</w:rPr>
        <w:t>pracy</w:t>
      </w:r>
      <w:proofErr w:type="spellEnd"/>
      <w:r>
        <w:rPr>
          <w:rFonts w:ascii="Times New Roman" w:eastAsia="Times New Roman" w:hAnsi="Times New Roman"/>
          <w:sz w:val="24"/>
        </w:rPr>
        <w:t xml:space="preserve"> bez </w:t>
      </w:r>
      <w:proofErr w:type="spellStart"/>
      <w:r>
        <w:rPr>
          <w:rFonts w:ascii="Times New Roman" w:eastAsia="Times New Roman" w:hAnsi="Times New Roman"/>
          <w:sz w:val="24"/>
        </w:rPr>
        <w:t>ustalania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terminu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66C78" w:rsidRDefault="00C73341" w:rsidP="00C34C8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</w:rPr>
        <w:t>23</w:t>
      </w:r>
      <w:r w:rsidR="007B06F0">
        <w:rPr>
          <w:rFonts w:ascii="Times New Roman" w:eastAsia="Times New Roman" w:hAnsi="Times New Roman"/>
          <w:color w:val="000000"/>
          <w:spacing w:val="-4"/>
          <w:sz w:val="24"/>
        </w:rPr>
        <w:t>.</w:t>
      </w:r>
      <w:r w:rsidR="00F66C78">
        <w:rPr>
          <w:rFonts w:ascii="Times New Roman" w:eastAsia="Times New Roman" w:hAnsi="Times New Roman"/>
          <w:b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Ocenione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kompleksowe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sprawdziany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wiadomości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,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prace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klasowe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,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krótkie</w:t>
      </w:r>
      <w:proofErr w:type="spellEnd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pacing w:val="-4"/>
          <w:sz w:val="24"/>
        </w:rPr>
        <w:t>sprawdziany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pr</w:t>
      </w:r>
      <w:r>
        <w:rPr>
          <w:rFonts w:ascii="Times New Roman" w:eastAsia="Times New Roman" w:hAnsi="Times New Roman"/>
          <w:color w:val="000000"/>
          <w:sz w:val="24"/>
        </w:rPr>
        <w:t>zechowywane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przez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nauczyciela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do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końca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danego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roku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F66C78">
        <w:rPr>
          <w:rFonts w:ascii="Times New Roman" w:eastAsia="Times New Roman" w:hAnsi="Times New Roman"/>
          <w:color w:val="000000"/>
          <w:sz w:val="24"/>
        </w:rPr>
        <w:t>szkolnego</w:t>
      </w:r>
      <w:proofErr w:type="spellEnd"/>
      <w:r w:rsidR="00F66C78">
        <w:rPr>
          <w:rFonts w:ascii="Times New Roman" w:eastAsia="Times New Roman" w:hAnsi="Times New Roman"/>
          <w:color w:val="000000"/>
          <w:sz w:val="24"/>
        </w:rPr>
        <w:t>.</w:t>
      </w:r>
    </w:p>
    <w:p w:rsidR="002047E2" w:rsidRDefault="002047E2" w:rsidP="00C34C8D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</w:rPr>
        <w:t>Sposób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ustalania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oceny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śródrocznej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końcoworocznej</w:t>
      </w:r>
      <w:proofErr w:type="spellEnd"/>
      <w:r>
        <w:rPr>
          <w:rFonts w:ascii="Times New Roman" w:eastAsia="Times New Roman" w:hAnsi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</w:rPr>
        <w:t>skali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sześciostopniowej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br/>
        <w:t xml:space="preserve">a) </w:t>
      </w:r>
      <w:proofErr w:type="spellStart"/>
      <w:r>
        <w:rPr>
          <w:rFonts w:ascii="Times New Roman" w:eastAsia="Times New Roman" w:hAnsi="Times New Roman"/>
          <w:sz w:val="24"/>
        </w:rPr>
        <w:t>oblicza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się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średnią</w:t>
      </w:r>
      <w:proofErr w:type="spellEnd"/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uwzględnieniem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oceny</w:t>
      </w:r>
      <w:proofErr w:type="spellEnd"/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poszczególnych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zajęć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edukacyjnych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lastRenderedPageBreak/>
        <w:t xml:space="preserve">b) </w:t>
      </w:r>
      <w:proofErr w:type="spellStart"/>
      <w:r>
        <w:rPr>
          <w:rFonts w:ascii="Times New Roman" w:eastAsia="Times New Roman" w:hAnsi="Times New Roman"/>
          <w:sz w:val="24"/>
        </w:rPr>
        <w:t>przeliczenia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dokonuje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się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przyporządkowując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ocenę</w:t>
      </w:r>
      <w:proofErr w:type="spellEnd"/>
      <w:r>
        <w:rPr>
          <w:rFonts w:ascii="Times New Roman" w:eastAsia="Times New Roman" w:hAnsi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</w:rPr>
        <w:t>skali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sześciostopniowej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  <w:t xml:space="preserve">do </w:t>
      </w:r>
      <w:proofErr w:type="spellStart"/>
      <w:r>
        <w:rPr>
          <w:rFonts w:ascii="Times New Roman" w:eastAsia="Times New Roman" w:hAnsi="Times New Roman"/>
          <w:sz w:val="24"/>
        </w:rPr>
        <w:t>przedziału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liczbowego</w:t>
      </w:r>
      <w:proofErr w:type="spellEnd"/>
      <w:r>
        <w:rPr>
          <w:rFonts w:ascii="Times New Roman" w:eastAsia="Times New Roman" w:hAnsi="Times New Roman"/>
          <w:sz w:val="24"/>
        </w:rPr>
        <w:t xml:space="preserve">, w </w:t>
      </w:r>
      <w:proofErr w:type="spellStart"/>
      <w:r>
        <w:rPr>
          <w:rFonts w:ascii="Times New Roman" w:eastAsia="Times New Roman" w:hAnsi="Times New Roman"/>
          <w:sz w:val="24"/>
        </w:rPr>
        <w:t>którym</w:t>
      </w:r>
      <w:proofErr w:type="spellEnd"/>
      <w:r>
        <w:rPr>
          <w:rFonts w:ascii="Times New Roman" w:eastAsia="Times New Roman" w:hAnsi="Times New Roman"/>
          <w:sz w:val="24"/>
        </w:rPr>
        <w:t xml:space="preserve"> jest </w:t>
      </w:r>
      <w:proofErr w:type="spellStart"/>
      <w:r>
        <w:rPr>
          <w:rFonts w:ascii="Times New Roman" w:eastAsia="Times New Roman" w:hAnsi="Times New Roman"/>
          <w:sz w:val="24"/>
        </w:rPr>
        <w:t>zawarta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średnia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wartości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liczbowych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ocen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bieżących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trzynastostopniowej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2047E2" w:rsidRDefault="002047E2" w:rsidP="00C34C8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2693"/>
      </w:tblGrid>
      <w:tr w:rsidR="002047E2" w:rsidTr="007B06F0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proofErr w:type="spellStart"/>
            <w:r>
              <w:rPr>
                <w:rFonts w:cs="Calibri"/>
                <w:b/>
                <w:sz w:val="24"/>
              </w:rPr>
              <w:t>Oceny</w:t>
            </w:r>
            <w:proofErr w:type="spellEnd"/>
            <w:r>
              <w:rPr>
                <w:rFonts w:cs="Calibri"/>
                <w:b/>
                <w:sz w:val="24"/>
              </w:rPr>
              <w:t xml:space="preserve"> w </w:t>
            </w:r>
            <w:proofErr w:type="spellStart"/>
            <w:r>
              <w:rPr>
                <w:rFonts w:cs="Calibri"/>
                <w:b/>
                <w:sz w:val="24"/>
              </w:rPr>
              <w:t>skali</w:t>
            </w:r>
            <w:proofErr w:type="spellEnd"/>
          </w:p>
          <w:p w:rsidR="002047E2" w:rsidRDefault="002047E2" w:rsidP="007B06F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proofErr w:type="spellStart"/>
            <w:r>
              <w:rPr>
                <w:rFonts w:cs="Calibri"/>
                <w:b/>
                <w:sz w:val="24"/>
              </w:rPr>
              <w:t>sześciostopniowe</w:t>
            </w:r>
            <w:proofErr w:type="spellEnd"/>
          </w:p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Notacja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Przedziały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liczbowe</w:t>
            </w:r>
            <w:proofErr w:type="spellEnd"/>
          </w:p>
        </w:tc>
      </w:tr>
      <w:tr w:rsidR="002047E2" w:rsidTr="007B06F0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stopień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niedostateczny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Pr="0039420B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 w:rsidRPr="0039420B">
              <w:rPr>
                <w:rFonts w:ascii="Times New Roman" w:eastAsia="Times New Roman" w:hAnsi="Times New Roman"/>
                <w:sz w:val="24"/>
              </w:rPr>
              <w:t>1&lt; X &lt;</w:t>
            </w:r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 w:rsidRPr="0039420B">
              <w:rPr>
                <w:rFonts w:ascii="Times New Roman" w:eastAsia="Times New Roman" w:hAnsi="Times New Roman"/>
                <w:sz w:val="24"/>
              </w:rPr>
              <w:t>.75</w:t>
            </w:r>
          </w:p>
        </w:tc>
      </w:tr>
      <w:tr w:rsidR="002047E2" w:rsidTr="007B06F0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stopień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dopuszczający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Pr="0039420B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 w:rsidRPr="0039420B">
              <w:rPr>
                <w:rFonts w:ascii="Times New Roman" w:eastAsia="Times New Roman" w:hAnsi="Times New Roman"/>
                <w:sz w:val="24"/>
              </w:rPr>
              <w:t xml:space="preserve">1.75 </w:t>
            </w:r>
            <w:r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 w:rsidRPr="0039420B">
              <w:rPr>
                <w:rFonts w:ascii="Times New Roman" w:eastAsia="Times New Roman" w:hAnsi="Times New Roman"/>
                <w:sz w:val="24"/>
              </w:rPr>
              <w:t xml:space="preserve"> X &lt;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9420B">
              <w:rPr>
                <w:rFonts w:ascii="Times New Roman" w:eastAsia="Times New Roman" w:hAnsi="Times New Roman"/>
                <w:sz w:val="24"/>
              </w:rPr>
              <w:t xml:space="preserve"> 2.75</w:t>
            </w:r>
          </w:p>
        </w:tc>
      </w:tr>
      <w:tr w:rsidR="002047E2" w:rsidTr="007B06F0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stopień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dostateczny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2.75 </w:t>
            </w:r>
            <w:r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X </w:t>
            </w:r>
            <w:r w:rsidRPr="0039420B">
              <w:rPr>
                <w:rFonts w:ascii="Times New Roman" w:eastAsia="Times New Roman" w:hAnsi="Times New Roman"/>
                <w:sz w:val="24"/>
              </w:rPr>
              <w:t>&lt;</w:t>
            </w:r>
            <w:r>
              <w:rPr>
                <w:rFonts w:ascii="Times New Roman" w:eastAsia="Times New Roman" w:hAnsi="Times New Roman"/>
                <w:sz w:val="24"/>
              </w:rPr>
              <w:t xml:space="preserve">  3.75</w:t>
            </w:r>
          </w:p>
        </w:tc>
      </w:tr>
      <w:tr w:rsidR="002047E2" w:rsidTr="007B06F0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stopień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dobry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3.75 </w:t>
            </w:r>
            <w:r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>
              <w:rPr>
                <w:rFonts w:ascii="Times New Roman" w:eastAsia="Times New Roman" w:hAnsi="Times New Roman"/>
                <w:sz w:val="24"/>
              </w:rPr>
              <w:t xml:space="preserve"> X </w:t>
            </w:r>
            <w:r w:rsidRPr="0039420B">
              <w:rPr>
                <w:rFonts w:ascii="Times New Roman" w:eastAsia="Times New Roman" w:hAnsi="Times New Roman"/>
                <w:sz w:val="24"/>
              </w:rPr>
              <w:t>&lt;</w:t>
            </w:r>
            <w:r>
              <w:rPr>
                <w:rFonts w:ascii="Times New Roman" w:eastAsia="Times New Roman" w:hAnsi="Times New Roman"/>
                <w:sz w:val="24"/>
              </w:rPr>
              <w:t xml:space="preserve">  4.75</w:t>
            </w:r>
          </w:p>
        </w:tc>
      </w:tr>
      <w:tr w:rsidR="002047E2" w:rsidTr="007B06F0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stopień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bardzo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dobry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</w:rPr>
              <w:t xml:space="preserve">4.75 </w:t>
            </w:r>
            <w:r w:rsidRPr="0039420B">
              <w:rPr>
                <w:rFonts w:ascii="Cambria Math" w:eastAsia="Cambria Math" w:hAnsi="Cambria Math" w:cs="Cambria Math"/>
                <w:sz w:val="24"/>
              </w:rPr>
              <w:t>≤</w:t>
            </w:r>
            <w:r>
              <w:rPr>
                <w:rFonts w:cs="Calibri"/>
                <w:sz w:val="24"/>
              </w:rPr>
              <w:t xml:space="preserve">  X </w:t>
            </w:r>
            <w:r w:rsidRPr="0039420B">
              <w:rPr>
                <w:rFonts w:ascii="Times New Roman" w:eastAsia="Times New Roman" w:hAnsi="Times New Roman"/>
                <w:sz w:val="24"/>
              </w:rPr>
              <w:t>&lt;</w:t>
            </w:r>
            <w:r>
              <w:rPr>
                <w:rFonts w:ascii="Times New Roman" w:eastAsia="Times New Roman" w:hAnsi="Times New Roman"/>
                <w:sz w:val="24"/>
              </w:rPr>
              <w:t xml:space="preserve">  5</w:t>
            </w:r>
            <w:r>
              <w:rPr>
                <w:rFonts w:cs="Calibri"/>
                <w:sz w:val="24"/>
              </w:rPr>
              <w:t>.75</w:t>
            </w:r>
          </w:p>
        </w:tc>
      </w:tr>
      <w:tr w:rsidR="002047E2" w:rsidTr="007B06F0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stopień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celujący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7E2" w:rsidRDefault="002047E2" w:rsidP="007B06F0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5.75 &lt; X</w:t>
            </w:r>
          </w:p>
        </w:tc>
      </w:tr>
    </w:tbl>
    <w:p w:rsidR="002047E2" w:rsidRDefault="002047E2" w:rsidP="007B06F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2047E2" w:rsidRDefault="00C73341" w:rsidP="007B06F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24</w:t>
      </w:r>
      <w:r w:rsidR="007B06F0">
        <w:rPr>
          <w:rFonts w:ascii="Times New Roman" w:eastAsia="Times New Roman" w:hAnsi="Times New Roman"/>
          <w:color w:val="000000"/>
          <w:sz w:val="24"/>
        </w:rPr>
        <w:t>.</w:t>
      </w:r>
      <w:r w:rsidR="007B06F0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7B06F0">
        <w:rPr>
          <w:rFonts w:ascii="Times New Roman" w:eastAsia="Times New Roman" w:hAnsi="Times New Roman"/>
          <w:color w:val="000000"/>
          <w:spacing w:val="-4"/>
          <w:sz w:val="24"/>
        </w:rPr>
        <w:t>U</w:t>
      </w:r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stala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się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jednakowe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wagi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dla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najważniejszych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kategorii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ocen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: </w:t>
      </w:r>
    </w:p>
    <w:p w:rsidR="002047E2" w:rsidRDefault="002047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</w:rPr>
        <w:t>sprawdzian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waga</w:t>
      </w:r>
      <w:proofErr w:type="spellEnd"/>
      <w:r>
        <w:rPr>
          <w:rFonts w:ascii="Times New Roman" w:eastAsia="Times New Roman" w:hAnsi="Times New Roman"/>
          <w:sz w:val="24"/>
        </w:rPr>
        <w:t xml:space="preserve"> 6                                </w:t>
      </w:r>
    </w:p>
    <w:p w:rsidR="002047E2" w:rsidRDefault="002047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/>
          <w:sz w:val="24"/>
        </w:rPr>
        <w:t>kartkówka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odpowiedź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ustna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waga</w:t>
      </w:r>
      <w:proofErr w:type="spellEnd"/>
      <w:r>
        <w:rPr>
          <w:rFonts w:ascii="Times New Roman" w:eastAsia="Times New Roman" w:hAnsi="Times New Roman"/>
          <w:sz w:val="24"/>
        </w:rPr>
        <w:t xml:space="preserve"> 5      </w:t>
      </w:r>
    </w:p>
    <w:p w:rsidR="002047E2" w:rsidRDefault="002047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/>
          <w:sz w:val="24"/>
        </w:rPr>
        <w:t>aktywność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praca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lekcji</w:t>
      </w:r>
      <w:proofErr w:type="spellEnd"/>
      <w:r>
        <w:rPr>
          <w:rFonts w:ascii="Times New Roman" w:eastAsia="Times New Roman" w:hAnsi="Times New Roman"/>
          <w:sz w:val="24"/>
        </w:rPr>
        <w:t xml:space="preserve">   – </w:t>
      </w:r>
      <w:proofErr w:type="spellStart"/>
      <w:r>
        <w:rPr>
          <w:rFonts w:ascii="Times New Roman" w:eastAsia="Times New Roman" w:hAnsi="Times New Roman"/>
          <w:sz w:val="24"/>
        </w:rPr>
        <w:t>waga</w:t>
      </w:r>
      <w:proofErr w:type="spellEnd"/>
      <w:r>
        <w:rPr>
          <w:rFonts w:ascii="Times New Roman" w:eastAsia="Times New Roman" w:hAnsi="Times New Roman"/>
          <w:sz w:val="24"/>
        </w:rPr>
        <w:t xml:space="preserve"> 2             </w:t>
      </w:r>
    </w:p>
    <w:p w:rsidR="002047E2" w:rsidRDefault="002047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</w:rPr>
        <w:t>zadanie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domowe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waga</w:t>
      </w:r>
      <w:proofErr w:type="spellEnd"/>
      <w:r>
        <w:rPr>
          <w:rFonts w:ascii="Times New Roman" w:eastAsia="Times New Roman" w:hAnsi="Times New Roman"/>
          <w:sz w:val="24"/>
        </w:rPr>
        <w:t xml:space="preserve"> 1                           </w:t>
      </w:r>
    </w:p>
    <w:p w:rsidR="002047E2" w:rsidRDefault="002047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5) </w:t>
      </w:r>
      <w:proofErr w:type="spellStart"/>
      <w:r>
        <w:rPr>
          <w:rFonts w:ascii="Times New Roman" w:eastAsia="Times New Roman" w:hAnsi="Times New Roman"/>
          <w:sz w:val="24"/>
        </w:rPr>
        <w:t>zeszyt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przedmiotowy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waga</w:t>
      </w:r>
      <w:proofErr w:type="spellEnd"/>
      <w:r>
        <w:rPr>
          <w:rFonts w:ascii="Times New Roman" w:eastAsia="Times New Roman" w:hAnsi="Times New Roman"/>
          <w:sz w:val="24"/>
        </w:rPr>
        <w:t xml:space="preserve"> 1</w:t>
      </w:r>
    </w:p>
    <w:p w:rsidR="002047E2" w:rsidRDefault="002047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6) </w:t>
      </w:r>
      <w:proofErr w:type="spellStart"/>
      <w:r>
        <w:rPr>
          <w:rFonts w:ascii="Times New Roman" w:eastAsia="Times New Roman" w:hAnsi="Times New Roman"/>
          <w:sz w:val="24"/>
        </w:rPr>
        <w:t>zadanie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dodatkowe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waga</w:t>
      </w:r>
      <w:proofErr w:type="spellEnd"/>
      <w:r>
        <w:rPr>
          <w:rFonts w:ascii="Times New Roman" w:eastAsia="Times New Roman" w:hAnsi="Times New Roman"/>
          <w:sz w:val="24"/>
        </w:rPr>
        <w:t xml:space="preserve"> 4</w:t>
      </w:r>
    </w:p>
    <w:p w:rsidR="002047E2" w:rsidRDefault="002047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7) </w:t>
      </w:r>
      <w:proofErr w:type="spellStart"/>
      <w:r>
        <w:rPr>
          <w:rFonts w:ascii="Times New Roman" w:eastAsia="Times New Roman" w:hAnsi="Times New Roman"/>
          <w:sz w:val="24"/>
        </w:rPr>
        <w:t>osiągnięcia</w:t>
      </w:r>
      <w:proofErr w:type="spellEnd"/>
      <w:r>
        <w:rPr>
          <w:rFonts w:ascii="Times New Roman" w:eastAsia="Times New Roman" w:hAnsi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</w:rPr>
        <w:t>konkursach</w:t>
      </w:r>
      <w:proofErr w:type="spellEnd"/>
      <w:r>
        <w:rPr>
          <w:rFonts w:ascii="Times New Roman" w:eastAsia="Times New Roman" w:hAnsi="Times New Roman"/>
          <w:sz w:val="24"/>
        </w:rPr>
        <w:t xml:space="preserve">  – </w:t>
      </w:r>
      <w:proofErr w:type="spellStart"/>
      <w:r>
        <w:rPr>
          <w:rFonts w:ascii="Times New Roman" w:eastAsia="Times New Roman" w:hAnsi="Times New Roman"/>
          <w:sz w:val="24"/>
        </w:rPr>
        <w:t>waga</w:t>
      </w:r>
      <w:proofErr w:type="spellEnd"/>
      <w:r>
        <w:rPr>
          <w:rFonts w:ascii="Times New Roman" w:eastAsia="Times New Roman" w:hAnsi="Times New Roman"/>
          <w:sz w:val="24"/>
        </w:rPr>
        <w:t xml:space="preserve"> 6</w:t>
      </w:r>
    </w:p>
    <w:p w:rsidR="003B4CE2" w:rsidRDefault="003B4CE2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2047E2" w:rsidRDefault="00C73341" w:rsidP="00C34C8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25</w:t>
      </w:r>
      <w:r w:rsidR="007B06F0">
        <w:rPr>
          <w:rFonts w:ascii="Times New Roman" w:eastAsia="Times New Roman" w:hAnsi="Times New Roman"/>
          <w:color w:val="000000"/>
          <w:sz w:val="24"/>
        </w:rPr>
        <w:t>.</w:t>
      </w:r>
      <w:r w:rsidR="00C34C8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2047E2">
        <w:rPr>
          <w:rFonts w:ascii="Times New Roman" w:eastAsia="Times New Roman" w:hAnsi="Times New Roman"/>
          <w:color w:val="000000"/>
          <w:sz w:val="24"/>
        </w:rPr>
        <w:t xml:space="preserve">O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przewidywanych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ocenach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śródrocznych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rocznych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uczniowie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ich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rodzice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 w:rsidR="002047E2">
        <w:rPr>
          <w:rFonts w:ascii="Times New Roman" w:eastAsia="Times New Roman" w:hAnsi="Times New Roman"/>
          <w:color w:val="000000"/>
          <w:sz w:val="24"/>
        </w:rPr>
        <w:t>prawni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opiekunowie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C34C8D">
        <w:rPr>
          <w:rFonts w:ascii="Times New Roman" w:eastAsia="Times New Roman" w:hAnsi="Times New Roman"/>
          <w:color w:val="000000"/>
          <w:spacing w:val="-4"/>
          <w:sz w:val="24"/>
        </w:rPr>
        <w:t>są</w:t>
      </w:r>
      <w:proofErr w:type="spellEnd"/>
      <w:r w:rsidR="00C34C8D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informowani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na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dwa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tygodnie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przed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klasyfikacyjnym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zebraniem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Rady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Pedagogicznej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poprzez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wystawienie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przewidywanych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ocen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w </w:t>
      </w:r>
      <w:proofErr w:type="spellStart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>dzienniku</w:t>
      </w:r>
      <w:proofErr w:type="spellEnd"/>
      <w:r w:rsidR="002047E2">
        <w:rPr>
          <w:rFonts w:ascii="Times New Roman" w:eastAsia="Times New Roman" w:hAnsi="Times New Roman"/>
          <w:color w:val="000000"/>
          <w:spacing w:val="-4"/>
          <w:sz w:val="24"/>
        </w:rPr>
        <w:t xml:space="preserve"> </w:t>
      </w:r>
    </w:p>
    <w:p w:rsidR="002047E2" w:rsidRDefault="00C73341" w:rsidP="007B06F0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</w:t>
      </w:r>
      <w:r w:rsidR="002047E2" w:rsidRPr="003E0F94">
        <w:rPr>
          <w:rFonts w:ascii="Times New Roman" w:eastAsia="Times New Roman" w:hAnsi="Times New Roman"/>
          <w:sz w:val="24"/>
        </w:rPr>
        <w:t xml:space="preserve">a.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Rodzic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/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opiekun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prawny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potwierdza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iż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zapoznał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się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ocenami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śródocznymi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i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rocznymi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wysyłając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zwrotną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wiadomość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do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wychowawcy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poprzez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dziennik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47E2" w:rsidRPr="003E0F94">
        <w:rPr>
          <w:rFonts w:ascii="Times New Roman" w:eastAsia="Times New Roman" w:hAnsi="Times New Roman"/>
          <w:sz w:val="24"/>
        </w:rPr>
        <w:t>elektroniczny</w:t>
      </w:r>
      <w:proofErr w:type="spellEnd"/>
      <w:r w:rsidR="002047E2" w:rsidRPr="003E0F94">
        <w:rPr>
          <w:rFonts w:ascii="Times New Roman" w:eastAsia="Times New Roman" w:hAnsi="Times New Roman"/>
          <w:sz w:val="24"/>
        </w:rPr>
        <w:t>.</w:t>
      </w:r>
    </w:p>
    <w:p w:rsidR="002047E2" w:rsidRPr="008D41C5" w:rsidRDefault="00C73341" w:rsidP="007B06F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25</w:t>
      </w:r>
      <w:bookmarkStart w:id="2" w:name="_GoBack"/>
      <w:bookmarkEnd w:id="2"/>
      <w:r w:rsidR="002047E2">
        <w:rPr>
          <w:rFonts w:ascii="Times New Roman" w:eastAsia="Times New Roman" w:hAnsi="Times New Roman"/>
          <w:sz w:val="24"/>
        </w:rPr>
        <w:t xml:space="preserve">b. </w:t>
      </w:r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W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przypadku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braku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informacji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zwrotnej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od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rodzica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przez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dziennik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elektroniczny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wychowawca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kontaktuje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się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z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rodzicem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/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opiekunem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drogą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pisemną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lub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telefoniczną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. </w:t>
      </w:r>
      <w:r w:rsidR="002047E2">
        <w:rPr>
          <w:rFonts w:ascii="Times New Roman" w:eastAsia="Times New Roman" w:hAnsi="Times New Roman"/>
          <w:color w:val="000000"/>
          <w:sz w:val="24"/>
        </w:rPr>
        <w:br/>
      </w:r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Z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kontaktu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telefonicznego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wychowawca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sporządza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notatkę</w:t>
      </w:r>
      <w:proofErr w:type="spellEnd"/>
      <w:r w:rsidR="002047E2" w:rsidRPr="00F10A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2047E2" w:rsidRPr="00F10A7A">
        <w:rPr>
          <w:rFonts w:ascii="Times New Roman" w:eastAsia="Times New Roman" w:hAnsi="Times New Roman"/>
          <w:color w:val="000000"/>
          <w:sz w:val="24"/>
        </w:rPr>
        <w:t>służbową</w:t>
      </w:r>
      <w:proofErr w:type="spellEnd"/>
      <w:r w:rsidR="002047E2">
        <w:rPr>
          <w:rFonts w:ascii="Times New Roman" w:eastAsia="Times New Roman" w:hAnsi="Times New Roman"/>
          <w:color w:val="000000"/>
          <w:sz w:val="24"/>
        </w:rPr>
        <w:t>.</w:t>
      </w:r>
    </w:p>
    <w:p w:rsidR="002047E2" w:rsidRDefault="002047E2" w:rsidP="00F66C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6E441B" w:rsidRDefault="006E441B" w:rsidP="006E441B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C8D" w:rsidRDefault="00C34C8D" w:rsidP="006E441B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C8D" w:rsidRDefault="00C34C8D" w:rsidP="006E441B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C8D" w:rsidRDefault="00C34C8D" w:rsidP="006E441B">
      <w:pPr>
        <w:pStyle w:val="Bodytext20"/>
        <w:shd w:val="clear" w:color="auto" w:fill="auto"/>
        <w:tabs>
          <w:tab w:val="left" w:pos="355"/>
        </w:tabs>
        <w:spacing w:before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41B" w:rsidRPr="001C3CDB" w:rsidRDefault="006E441B" w:rsidP="006E441B">
      <w:pPr>
        <w:pStyle w:val="Bodytext30"/>
        <w:shd w:val="clear" w:color="auto" w:fill="auto"/>
        <w:spacing w:before="0" w:after="795"/>
        <w:ind w:left="20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lastRenderedPageBreak/>
        <w:t>Treści podlegające ocenie na języku polskim</w:t>
      </w:r>
    </w:p>
    <w:p w:rsidR="006E441B" w:rsidRPr="001C3CDB" w:rsidRDefault="006E441B" w:rsidP="00181298">
      <w:pPr>
        <w:pStyle w:val="Bodytext6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 xml:space="preserve">Ocenie podlegają prace pisemne (prace klasowe 1 </w:t>
      </w:r>
      <w:r>
        <w:rPr>
          <w:rFonts w:ascii="Times New Roman" w:hAnsi="Times New Roman"/>
          <w:color w:val="000000"/>
          <w:sz w:val="24"/>
          <w:szCs w:val="24"/>
        </w:rPr>
        <w:t>-godzinne z danego działu</w:t>
      </w:r>
      <w:r w:rsidRPr="001C3CDB">
        <w:rPr>
          <w:rFonts w:ascii="Times New Roman" w:hAnsi="Times New Roman"/>
          <w:color w:val="000000"/>
          <w:sz w:val="24"/>
          <w:szCs w:val="24"/>
        </w:rPr>
        <w:t>, testy, kartkówki, dyktanda: wszelkie prace pisemne)</w:t>
      </w:r>
    </w:p>
    <w:p w:rsidR="006E441B" w:rsidRPr="001C3CDB" w:rsidRDefault="006E441B" w:rsidP="00181298">
      <w:pPr>
        <w:pStyle w:val="Bodytext70"/>
        <w:numPr>
          <w:ilvl w:val="0"/>
          <w:numId w:val="2"/>
        </w:numPr>
        <w:shd w:val="clear" w:color="auto" w:fill="auto"/>
        <w:tabs>
          <w:tab w:val="left" w:pos="258"/>
        </w:tabs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praca ucznia na lekcji (aktywność, praca w grupie)</w:t>
      </w:r>
    </w:p>
    <w:p w:rsidR="006E441B" w:rsidRPr="001C3CDB" w:rsidRDefault="006E441B" w:rsidP="00181298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403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samodzielna praca domowa ucznia (pisemna praca w zeszycie ucznia)</w:t>
      </w:r>
    </w:p>
    <w:p w:rsidR="006E441B" w:rsidRPr="001C3CDB" w:rsidRDefault="006E441B" w:rsidP="00181298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403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wypowiedzi ustne: odpowiedzi  na pytania, opowiadanie, aktywność</w:t>
      </w:r>
    </w:p>
    <w:p w:rsidR="006E441B" w:rsidRPr="001C3CDB" w:rsidRDefault="006E441B" w:rsidP="00181298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403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wypowiedzi pisemne: odpowiedzi na pytania, rozwiązywanie ćwiczeń, redagowanie tekstów użytkowych i formy wypowiedzi przewidzianych programem nauczania</w:t>
      </w:r>
    </w:p>
    <w:p w:rsidR="006E441B" w:rsidRPr="001C3CDB" w:rsidRDefault="006E441B" w:rsidP="00181298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403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recytacja z pamięci (wiersz i proza)</w:t>
      </w:r>
    </w:p>
    <w:p w:rsidR="006E441B" w:rsidRPr="001C3CDB" w:rsidRDefault="006E441B" w:rsidP="006E441B">
      <w:pPr>
        <w:pStyle w:val="Heading210"/>
        <w:shd w:val="clear" w:color="auto" w:fill="auto"/>
        <w:tabs>
          <w:tab w:val="left" w:pos="2634"/>
        </w:tabs>
        <w:spacing w:before="0" w:after="25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bookmark2"/>
    </w:p>
    <w:p w:rsidR="006E441B" w:rsidRPr="001C3CDB" w:rsidRDefault="006E441B" w:rsidP="006E441B">
      <w:pPr>
        <w:pStyle w:val="Heading210"/>
        <w:shd w:val="clear" w:color="auto" w:fill="auto"/>
        <w:tabs>
          <w:tab w:val="left" w:pos="2634"/>
        </w:tabs>
        <w:spacing w:before="0" w:after="25"/>
        <w:jc w:val="center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Sposoby oraz częstotliwość sprawdzania osiągnięć uczniów</w:t>
      </w:r>
      <w:bookmarkEnd w:id="3"/>
    </w:p>
    <w:p w:rsidR="006E441B" w:rsidRPr="001C3CDB" w:rsidRDefault="006E441B" w:rsidP="00181298">
      <w:pPr>
        <w:pStyle w:val="Bodytext20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410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Odpytywanie bieżące.</w:t>
      </w:r>
    </w:p>
    <w:p w:rsidR="006E441B" w:rsidRPr="001C3CDB" w:rsidRDefault="006E441B" w:rsidP="00181298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410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Wykonywanie przez uczniów ćwiczeń - według uznania nauczyciela.</w:t>
      </w:r>
    </w:p>
    <w:p w:rsidR="006E441B" w:rsidRPr="001C3CDB" w:rsidRDefault="006E441B" w:rsidP="00181298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410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Prace klas</w:t>
      </w:r>
      <w:r>
        <w:rPr>
          <w:rFonts w:ascii="Times New Roman" w:hAnsi="Times New Roman"/>
          <w:color w:val="000000"/>
          <w:sz w:val="24"/>
          <w:szCs w:val="24"/>
        </w:rPr>
        <w:t>owe i sprawdziany ze znajomości treści omawianych lektur.</w:t>
      </w:r>
    </w:p>
    <w:p w:rsidR="006E441B" w:rsidRPr="001C3CDB" w:rsidRDefault="006E441B" w:rsidP="00181298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410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Sprawdziany bieżące.</w:t>
      </w:r>
    </w:p>
    <w:p w:rsidR="006E441B" w:rsidRPr="001C3CDB" w:rsidRDefault="006E441B" w:rsidP="00181298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410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Dyktanda - 1 - 2 w semestrze.</w:t>
      </w:r>
    </w:p>
    <w:p w:rsidR="006E441B" w:rsidRPr="001C3CDB" w:rsidRDefault="006E441B" w:rsidP="00181298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410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 xml:space="preserve">Testy </w:t>
      </w:r>
      <w:r>
        <w:rPr>
          <w:rFonts w:ascii="Times New Roman" w:hAnsi="Times New Roman"/>
          <w:color w:val="000000"/>
          <w:sz w:val="24"/>
          <w:szCs w:val="24"/>
        </w:rPr>
        <w:t>umiejętności.</w:t>
      </w:r>
    </w:p>
    <w:p w:rsidR="006E441B" w:rsidRPr="001C3CDB" w:rsidRDefault="006E441B" w:rsidP="00181298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410" w:lineRule="exac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C3CDB">
        <w:rPr>
          <w:rFonts w:ascii="Times New Roman" w:hAnsi="Times New Roman"/>
          <w:color w:val="000000"/>
          <w:sz w:val="24"/>
          <w:szCs w:val="24"/>
        </w:rPr>
        <w:t>Kartkówki - z bieżącego materiału - według uznania nauczyciela.</w:t>
      </w:r>
    </w:p>
    <w:p w:rsidR="006E441B" w:rsidRDefault="006E441B" w:rsidP="006E441B">
      <w:pPr>
        <w:pStyle w:val="Heading210"/>
        <w:shd w:val="clear" w:color="auto" w:fill="auto"/>
        <w:tabs>
          <w:tab w:val="left" w:pos="5054"/>
        </w:tabs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" w:name="bookmark3"/>
    </w:p>
    <w:bookmarkEnd w:id="4"/>
    <w:p w:rsidR="006E441B" w:rsidRPr="001C3CDB" w:rsidRDefault="006E441B" w:rsidP="006E441B">
      <w:pPr>
        <w:pStyle w:val="Heading110"/>
        <w:shd w:val="clear" w:color="auto" w:fill="auto"/>
        <w:spacing w:after="0" w:line="360" w:lineRule="auto"/>
        <w:ind w:left="2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2BE3" w:rsidRPr="00B03968" w:rsidRDefault="00502BE3" w:rsidP="00502BE3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502BE3" w:rsidRPr="00B03968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502BE3" w:rsidRPr="00B03968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02BE3" w:rsidRPr="0000345B" w:rsidRDefault="00502BE3" w:rsidP="00502BE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502BE3" w:rsidRPr="0000345B" w:rsidRDefault="00502BE3" w:rsidP="00181298">
      <w:pPr>
        <w:pStyle w:val="Akapitzlist"/>
        <w:numPr>
          <w:ilvl w:val="0"/>
          <w:numId w:val="15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502BE3" w:rsidRPr="0000345B" w:rsidRDefault="00502BE3" w:rsidP="00181298">
      <w:pPr>
        <w:pStyle w:val="Akapitzlist"/>
        <w:numPr>
          <w:ilvl w:val="0"/>
          <w:numId w:val="15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502BE3" w:rsidRPr="0000345B" w:rsidRDefault="00502BE3" w:rsidP="00502BE3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00345B" w:rsidRDefault="00502BE3" w:rsidP="00502BE3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502BE3" w:rsidRPr="0000345B" w:rsidRDefault="00502BE3" w:rsidP="0018129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502BE3" w:rsidRPr="0000345B" w:rsidRDefault="00502BE3" w:rsidP="0018129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502BE3" w:rsidRPr="0000345B" w:rsidRDefault="00502BE3" w:rsidP="00502BE3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00345B" w:rsidRDefault="00502BE3" w:rsidP="00502BE3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502BE3" w:rsidRPr="0000345B" w:rsidRDefault="00502BE3" w:rsidP="00181298">
      <w:pPr>
        <w:pStyle w:val="Akapitzlist"/>
        <w:numPr>
          <w:ilvl w:val="0"/>
          <w:numId w:val="17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502BE3" w:rsidRPr="0000345B" w:rsidRDefault="00502BE3" w:rsidP="00181298">
      <w:pPr>
        <w:pStyle w:val="Akapitzlist"/>
        <w:numPr>
          <w:ilvl w:val="0"/>
          <w:numId w:val="17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502BE3" w:rsidRPr="0000345B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00345B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502BE3" w:rsidRPr="0000345B" w:rsidRDefault="00502BE3" w:rsidP="00181298">
      <w:pPr>
        <w:pStyle w:val="Akapitzlist"/>
        <w:numPr>
          <w:ilvl w:val="0"/>
          <w:numId w:val="18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502BE3" w:rsidRPr="0000345B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00345B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502BE3" w:rsidRPr="0000345B" w:rsidRDefault="00502BE3" w:rsidP="00181298">
      <w:pPr>
        <w:pStyle w:val="Akapitzlist"/>
        <w:numPr>
          <w:ilvl w:val="0"/>
          <w:numId w:val="18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502BE3" w:rsidRPr="0000345B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502BE3" w:rsidRPr="0000345B" w:rsidRDefault="00502BE3" w:rsidP="00181298">
      <w:pPr>
        <w:pStyle w:val="Akapitzlist"/>
        <w:numPr>
          <w:ilvl w:val="0"/>
          <w:numId w:val="18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502BE3" w:rsidRPr="0077406A" w:rsidRDefault="00502BE3" w:rsidP="00502BE3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</w:p>
    <w:p w:rsidR="00502BE3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502BE3" w:rsidRDefault="00502BE3" w:rsidP="00502BE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02BE3" w:rsidRPr="004E41E1" w:rsidRDefault="00502BE3" w:rsidP="00502BE3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ich i dłuższych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orów,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pol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dzi innych uczniów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powtarza ogólny sens usłyszanej wypowiedzi,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fabuły usłyszanej historii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ANIE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ich i użytkowych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zachętę, odmowę, przeprosiny, zaproszenie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stara się poprawnie akcentować wyrazy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s, list, dedykację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potrafi odszukać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poprawnie przepisać cytat na zadany temat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ić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korzystać ze słownika języka polskiego, słownika wyrazów obcych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502BE3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internecie</w:t>
      </w:r>
      <w:proofErr w:type="spellEnd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stara się wyszukiwać wiarygodne informacje </w:t>
      </w:r>
    </w:p>
    <w:p w:rsidR="00502BE3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 pomocą bibliotekarza korzysta z zasobów bibliotecznych</w:t>
      </w:r>
      <w:r>
        <w:rPr>
          <w:rFonts w:ascii="Times New Roman" w:hAnsi="Times New Roman"/>
          <w:sz w:val="24"/>
          <w:szCs w:val="24"/>
          <w:lang w:val="pl-PL"/>
        </w:rPr>
        <w:t>, w tym ze słowników specjalnych, np. terminów literackich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krótko mówi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woich 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kcj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i temacie utworu </w:t>
      </w:r>
    </w:p>
    <w:p w:rsidR="00502BE3" w:rsidRPr="000025F5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oryczne, i podaje ich przykłady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podmiot liryczny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adresat wiersza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bohater wiersza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teksty użytkowe od literackich, z pomocą nauczyciela rozpoznaje tekst publicystyczny, informacyjny, reklamowy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wiersz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proza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krótko i na ogół trafnie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takie jak: czas i miejsce wydarzeń, akcja, wątek główny, fabuła, wydarzenia, bohater (pozytywny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negatywny), z pomocą nauczyciela określa wątki poboczne utworu 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rolę osoby mówiącej w tekście (narrator)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dialog od monologu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hymn, legendę, przypowieść i nowelę, dziennik, pamiętnik, powieść, podaje ich główne cechy, nazywa rodzaj omówionej na lekcji powieści (obyczajow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fantastycznonaukow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wyjaśnia go z pomocą nauczyciela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</w:t>
      </w:r>
      <w:r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dostrzega różnice fabularne między tekstem literackim a jego adaptacją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rom, krótko opowiada o ich doświadczeniach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rogość, koleżeńskość </w:t>
      </w: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egoizm, pracowitość </w:t>
      </w: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lenistwo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sytuacji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>komunikacyjnej skierować prośbę, pytanie, odmowę, wyjaśnienie, zaproszenie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sytuacji, odróżnia język oficjalny od nieoficjalnego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onstrukcyjnym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proofErr w:type="spellEnd"/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ki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z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ru poetyckiego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wygłosić kilkuzdaniowe, schematyczne przemówienie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opierając się na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materia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lekcyjny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sady gry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sform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dobrać argument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przykład do tezy, krótko uzasadnia swoją opinię </w:t>
      </w: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B1582B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 zdaniu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stosuje akapit, oznaczając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nim wstęp, rozwinięcie, zakończenie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–h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rą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potrafi wymienić niektóre spójniki, przed którymi stawia się przecinek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/ nie stawia się przecinka, stara się oddzielać przecinkiem zdania składowe w zdaniu złożonym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oficjalnego i nieoficjalnego, wywiadu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szczegółowego planu wypo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instrukcji, przepisu kulinarnego, kartki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dziennika, pamiętnika, streszczenia, sprawozdania z wydarzenia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zapisuje je z niewielką pomocą nauczyciela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zapisać proste życzenia, dedykację, podziękowania, ogłoszenie, zaproszenie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twórcze, dba o następstwo zdarzeń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tekst o charakterze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argumentacyjn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ym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sporządza charakterystykę na podstawie planu i słownictwa zgromadzonego na lekcji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redaguje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opis przeżyć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opis obr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tu, opisując usytuowanie elementów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pit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502BE3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pisuje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502BE3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502BE3" w:rsidRPr="00B1582B" w:rsidRDefault="00502BE3" w:rsidP="00502BE3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np. rozpoznaje zdrobnienia, potrafi dobrać parami wyrazy bliskoznaczne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antonimy, stara się tworzyć poprawne związki wyrazowe, podaje przykłady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wyrazów wieloznacznych,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związków frazeologicznych, przysłów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wymienia rodzaje zdań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pojedyncze oznajmujące, rozkazujące, pytające, zdania złożone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rozróżnia zdania pojedyncze, złożone i równoważnik zdania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podmiot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wyrażony rzeczownikiem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orzeczenie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czasownikowe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 typowym zdaniu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wie, że podmiot można wyrazić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odszukuje orzeczenie imienne w zdaniach znanych z lekcji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wymienia pozostałe części zdania: przydawka, dopełnienie, okolicznik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pytania, na które odpowiadają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zna pojęcia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związek wyrazowy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wyraz nadrzędny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wyraz podrzędny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grupa podmiotu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grupa orzeczenia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w zdaniu wyrazy, które się ze sobą</w:t>
      </w:r>
      <w:r w:rsidRPr="00E3628A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łączą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 pomocą nauczyciela lub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odnosząc się do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schemat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wykres zdania pojedynczego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na przykładach z lekcji zdanie złożone współrzędnie i podrzędnie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wykres prostego, krótkiego zdania złożonego)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rozpoznaje i odmienia rzeczowniki o typowej odmianie, czasowniki, przymiotnik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liczebnik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wymienia większość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ich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typów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pytania, na które odpowiadają odmienne i nieodmienne cz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różnych rodzajów liczebników, zaimków, odmienia zaimki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 reguły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określa czas, osobę, liczbę, rodzaj, tryb czasownika, a z niewielką pomocą nauczyciela aspekt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dokonany, niedokonany, stronę czasownika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własne i pospolite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odmienia i stopniuje przymiotniki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temat od końcówki w wyrazach znanych z lekcji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stopniuje przysłówki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f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ormy nieosobowe czasownika 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bezokolicznik, formy zakończone na </w:t>
      </w:r>
      <w:r w:rsidRPr="00C819D9">
        <w:rPr>
          <w:rFonts w:ascii="Times New Roman" w:eastAsia="Quasi-LucidaBright" w:hAnsi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C819D9">
        <w:rPr>
          <w:rFonts w:ascii="Times New Roman" w:eastAsia="Quasi-LucidaBright" w:hAnsi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przyimka, partykuły, spójnika i wykrzyknika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odmienia najbardziej popularne wyrazy o nietypowej odmianie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odmieni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a według wzoru czasowniki typu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wziąć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głoski na twarde i miękkie, dźwięczne i bezdźwięczne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podaje przykłady głosek ustnych i nosowych, dzieli wyrazy znane z lekcji na głoski, litery i sylaby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</w:t>
      </w:r>
    </w:p>
    <w:p w:rsidR="00502BE3" w:rsidRPr="00E6136F" w:rsidRDefault="00502BE3" w:rsidP="00502BE3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3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innyc</w:t>
      </w:r>
      <w:r>
        <w:rPr>
          <w:rFonts w:ascii="Times New Roman" w:eastAsia="Quasi-LucidaBright" w:hAnsi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da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główne intencje nadawcy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tów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tekstu poetyckiego,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opo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orii, formułuje pytania</w:t>
      </w:r>
    </w:p>
    <w:p w:rsidR="00502BE3" w:rsidRDefault="00502BE3" w:rsidP="00502BE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w tekstach literackich i użytkowych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na poziomie dosłownym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orów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zi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korzysta ze słownika języka polskiego, słownika wyrazów obcych, potrafi znaleźć hasło w słowniku frazeologicznym, potrafi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edii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zna i stosuje zasady korzystania z zasobów bibliotecznych 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ze, określa temat czytanego utworu i próbuje określić jego problematykę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Pr="000E37E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>w analizowanym tekście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użytkowe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tekst publicystyczny,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informacyjny, reklamowy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poznanym na lekcji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trzecioosobowego</w:t>
      </w:r>
      <w:proofErr w:type="spellEnd"/>
    </w:p>
    <w:p w:rsidR="00502BE3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w poznanym na lekcji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mitu, bajki, hymnu, przypowieści i noweli,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legendy, dziennika, pamiętnika, powieści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wymienia gatunki powieści (obyczajowa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fantasy</w:t>
      </w:r>
      <w:proofErr w:type="spellEnd"/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fantastycznonaukowa, historyczna, przygodowa) i podaje jej cechy, potrafi określić rodzaj powieści omówionej na lekcji i podać jej cechy </w:t>
      </w:r>
    </w:p>
    <w:p w:rsidR="00502BE3" w:rsidRPr="00376464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dialog od monologu, wskazuje je w utworze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 bajki i wyjaśnia dosłowny sens przypowieści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rozpoznaje wiersz biały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</w:t>
      </w:r>
      <w:r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film, program telewizyjny (np. rozrywkowy, informacyjny, edukacyjny) spośród innych przekazów i tekstów kultury, odczytuje je na poziomie dosłownym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określa doświadczenia bohaterów,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ypisuje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im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chy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 określa i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rogość, koleżeństwo </w:t>
      </w: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egoizm, pracowitość – lenistwo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rozumie i wyjaśnia pojęcie fikcji literackiej, potrafi odszukać w utworze elementy prawdziwe, prawdopodobne (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realisyczne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) i fantastyczne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ym)</w:t>
      </w:r>
      <w:r w:rsidRPr="000E37E9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j, stosuj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cego lub zdań pytających, wyrażeń grzecznościowych) podc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ieśnikiem, a także w różnych sytuacjach oficjalnych i nieoficjalnych, stara się budować kontakt ze słuchaczem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np. za pomocą apostrof, wypowiedzi nacechowanych emocjonalnie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typy wypowiedzeń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prost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rozwinięt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wypowiedzenia oznajmujące, pytające i rozkazujące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i zamknięte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ne, zdaje relację z wydarzenia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i; krótko, ale w sposób uporządkowany opisuje postać,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zwierzę, przedmiot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ich ogó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ych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sady gry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cznym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świadomie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myślnika (również w zapisie dialogu), nawiasu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próbuje stosować w zdaniu średnik, bezbłędnie 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u, stosuje cudzysłów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/>
          <w:i/>
          <w:w w:val="99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z czasownikami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rą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potrafi wymienić spójniki, przed którymi stawia się przecinek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/ nie stawia się przecinka, stara się stosować tę wiedzę w praktyce, często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przecinkiem zdania składowe w zdaniu złożonym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zasady dotyczące pisowni przymiotników złożonych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 stosuje większość pod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zapisuje uwzględniając je: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(w tym oficjalny),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kilkuzdanowy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wywiad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plan wypowiedzi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ramowy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szczegółowy (z pomocą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nauczyciela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(z wydarzenia i z pomocą nauczyciela z filmu, spektaklu,), życzenia, podziękowanie, dedykację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pisze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 przeżyć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słownictw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z lekcji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umiejscowienie w przestrzeni, ich wygląd (kolor, kształt itp.)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(wstęp, rozwinięcie, zakończenie)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dniowym i na ogół poprawne pod względem językowym </w:t>
      </w:r>
    </w:p>
    <w:p w:rsidR="00502BE3" w:rsidRPr="00C2477D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ożonych</w:t>
      </w:r>
    </w:p>
    <w:p w:rsidR="00502BE3" w:rsidRPr="00C2477D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w 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>ce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iać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wyszukuje cytaty i zapisuje je w cudzysłowie, potrafi wprowadzić je w tekst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dobiera argumenty i przykłady do tezy, rozróżnia argumenty odnoszące się do faktów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logiki oraz odwołujące się do emocji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wieloznaczne,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bliskoznaczne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synonimy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 przeciwstawne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antonimy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wyrazowe, wyjaśnia znaczenie znanych związków frazeologicznych, przysłów, odróżnia słownictwo wartościujące i opisujące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truuje typowe i proste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rozpoznaje je na typowych przykładach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 współrzędnie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owych, neutralnych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podmiot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np. wyrażony rzeczownikiem, zaimkiem, podmiot domyślny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orzeczenie czasownikowe i imienne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zdań, w których podmiot jest wyrażony inną częścią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przykładowe wyrazy, które budują zdanie bezpodmiotowe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przykłady takich zdań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w zdaniach z lekcji pozostałe części zdania: przydawkę, dopełnienie, okolicznik (i jego niektóre rodzaje, np. czasu, miejsca, sposobu) i podaje pytania, na które odpowiadają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łączy w związki wyrazowe wyrazy w zdaniu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konstruuje wykres krótkiego, prostego zdania pojedynczego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wyjaśnia pojęcia </w:t>
      </w:r>
      <w:r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>związek wyrazowy</w:t>
      </w:r>
      <w:r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wyraz nadrzędny</w:t>
      </w:r>
      <w:r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wyraz podrzędny</w:t>
      </w:r>
      <w:r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grupa podmiotu</w:t>
      </w:r>
      <w:r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grupa orzeczenia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wskazuje je na typowych, prostych przykładach, sporządza wykres typowego zdania złożonego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rozpoznaje i odmienia typowe rzeczowniki własne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pospolite, a także niektóre rzeczowniki o nietypowej odmianie, czasowniki, przymiotniki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i z reguły poprawnie odmienia liczebniki, zaimki, określa formę czasownika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osobę, liczbę, tryb, aspekt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dokonany, niedokonany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stronę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przekształca czasowniki: w stronie czynnej, biernej, zwrotnej, w różnych trybach, aspektach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i nazywa na typowych przykładach typy liczebników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różnych typów zaimków i wyjaśnia ich funkcję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temat od końcówki w rzeczownikach znanych z lekcji, wskazuje oboczności w typowych wyrazach odmiennych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odmienia (liczba, rodzaj, przypadek) i stopniuje przymiotniki, nazywa rodzaje stopniowania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regularne, nieregularne, opisowe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przysłówki i stopniuje je, nazywając rodzaj stopniowania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typowe przyimki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(i wyrażenia przyimkowe)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używa przyimków do określenia relacji czasowych i przestrzennych; na ogół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pisuje czasowniki z cząstką </w:t>
      </w:r>
      <w:r>
        <w:rPr>
          <w:rFonts w:ascii="Times New Roman" w:eastAsia="Quasi-LucidaBright" w:hAnsi="Times New Roman"/>
          <w:i/>
          <w:sz w:val="24"/>
          <w:szCs w:val="24"/>
          <w:lang w:val="pl-PL"/>
        </w:rPr>
        <w:t>-</w:t>
      </w:r>
      <w:r w:rsidRPr="00171CA5">
        <w:rPr>
          <w:rFonts w:ascii="Times New Roman" w:eastAsia="Quasi-LucidaBright" w:hAnsi="Times New Roman"/>
          <w:i/>
          <w:sz w:val="24"/>
          <w:szCs w:val="24"/>
          <w:lang w:val="pl-PL"/>
        </w:rPr>
        <w:t>by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nieosobowe formy czasownika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bezokolicznik, formy zakończone na </w:t>
      </w:r>
      <w:r w:rsidRPr="00171CA5">
        <w:rPr>
          <w:rFonts w:ascii="Times New Roman" w:eastAsia="Quasi-LucidaBright" w:hAnsi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171CA5">
        <w:rPr>
          <w:rFonts w:ascii="Times New Roman" w:eastAsia="Quasi-LucidaBright" w:hAnsi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stosuje wykrzykniki i partykuły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najczęstsze zaimki i spójniki w tekście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odmienia omówione na lekcji wyrazy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niety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powej odmianie, w tym czasownik typu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wziąć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wyjaśnia różnicę między głoską a literą, dzieli wyrazy na głoski,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litery i sylaby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 nosowe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potrafi je nazywać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wiedzę na temat rozbieżności mi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dzy mową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 pismem do poprawnego zapisywania wyrazów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rów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potrzebne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formułuje pytania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tów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ich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identyfikuje i krótko charakteryzuje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w tekstach literackich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dosłowne i symboliczne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io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ych, fakt od opinii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omówi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je na poziomie przenośnym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śródty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rozumie ich funkcję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cytatów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korzysta w razie potrzeby ze słownika języka polskiego, słownika wyrazów obcych, słownika frazeologicznego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samodzielnie korzysta ze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słowników wyrazów bliskoznacznych, poprawnej polszczyzny, encyklopedii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potrafi znaleźć informacje w słowniku bohaterów literackich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innych słownikach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:rsidR="00502BE3" w:rsidRPr="004E41E1" w:rsidRDefault="00502BE3" w:rsidP="00502BE3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e, określa tematykę i problematykę utworu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przeważnie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rozpoznaje autora, adresata i bohatera wiersza, opisuje cechy podmiotu lirycznego (w tym zbiorowego)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użytkowe, rozpoznaje tekst publicystyczny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rozumie ich funkcje</w:t>
      </w:r>
    </w:p>
    <w:p w:rsidR="00502BE3" w:rsidRPr="004E41E1" w:rsidRDefault="00502BE3" w:rsidP="00181298">
      <w:pPr>
        <w:pStyle w:val="Akapitzlist"/>
        <w:numPr>
          <w:ilvl w:val="0"/>
          <w:numId w:val="4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ułowy)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trzecioosobowego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określa jego cechy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dialog od monologu, rozumie ich funkcje w utworze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mit, bajkę,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hymn, przypowieść, legendę i nowelę, dziennik, pamiętnik, powieść, wskazuje ich cechy, zna gatunki powieści (obyczajowa, fantastycznonaukowa, </w:t>
      </w:r>
      <w:proofErr w:type="spellStart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historyczna, przygodowa), podaje ich cechy, przyporządkowuje je do konkretnych utworów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przypowieści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rotki, rymu (dokładny – niedokładny), refrenu, liczby sylab w wersie, samodzielnie wskazuje w wierszu wyżej wymienione elementy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rozpoznaje wiersz biały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interpretuje je na poziomie dosłownym i </w:t>
      </w:r>
      <w:r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z niewielką pomocą nauczyciela </w:t>
      </w: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/>
          <w:bCs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 go na poziomie przenośnym</w:t>
      </w:r>
      <w:r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odczytuje komiks i podaje jego cechy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reżyser, adaptacja, antrakt, scenografia, ekranizacja, kadr, ujęcie,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efeky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specjalne, audycja, a także zna odmiany filmu,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telewizyjnego,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mowe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telewizyjne, zwłaszcza adresowane do dzieci i młodzieży, wyraża i uzasadnia opinię na ich temat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i doświadczenia, odnosi postawy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doświadczenia bohaterów do własnych przeżyć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i wyjaśnia pojęcie fikcji literackiej, odszukuje w utworze elementy prawdziwe,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prawdopodobne (realistyczne) i fantastyczne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ym), a z niewielką pomocą na poziomie przenośnym, wyszukuje informacje wyrażone wprost i pośrednio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ieśnikiem, a także w różnych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sytuacjach oficjalnych i nieoficjalnych, buduje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kontakt ze słuchaczem np. za pomocą apostrof, wypowiedzi nacechowanych emocjonalnie, wykrzyknień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niową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formułuje przemyślane pytania otwarte i zamknięte, ud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w formie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rótkiej, sensownej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ń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odmiennych części mowy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 na tematy związane z otaczającą rzeczywistością, lekturą,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filmem itp.: opo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poprawnie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codzienny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sytuacja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ch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przeżycia, obraz, ilustrację, plakat, stosując właściwe tematowi słownictwo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słownictwo służące do formułowania ocen, opinii, emocji oraz słownictwo opisujące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głosu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(synonimy)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wne (antonimy) oraz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emocji, potrafi zabrać głos w dyskusji, zaprezentować i logicznie uzasadnić swoją opinię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stosuje cudzysłów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–h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cząstk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 czasownikami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zna i stosuje najczęstsze wyjątki od poznanych reguł ortograficznych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wymienia spójniki, przed którymi stawia się przecinek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/ nie stawia się przecinka, stosuje tę wiedzę w praktyce, oddziela przecinkiem zdania składowe w zdaniu złożonym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i stara się stosować zasady zapisu przymiotników złożonych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uwzględnia wszy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nastepujących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(w tym oficjalny), wywiad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 ramowy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(z filmu, spektaklu, wydarzenia), życzenia, dedykacja, podziękowanie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nym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skomponowane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e/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twórcze, stara się, aby było wierne utworowi /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pomysłowe,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eń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pisze poprawn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tekst argumentacyjny, charakterystykę postaci rzeczywistej i bohatera literackiego, opis przeżyć wewnętrznych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we wszystkich trybach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formułuje tezę, dobiera argumenty i przykłady, zarówno odnoszące się do faktów i logiki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jak i odwołujące się do emocji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kresie: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wzbogaca tworzony tekst np. zdrobnieniami, zgrubieniami, synonimami, przeciwstawnymi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antonimami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wieloznacznymi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wypowiedziach operuje związkami frazeologicznymi, przysłowiami, słownictwem wartościującym i opisującym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rozpoznaje i 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ych oraz równoważniki zdań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cych,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cych,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j; wskazuje podmiot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wyrażony rzeczownikiem i innymi częściami mowy: przymiotnikiem liczebnikiem, zaimkiem, podmiot domyślny, a w omówionych na lekcji przykładach wskazuje podmiot w dopełniaczu i zdania bezpodmiotowe</w:t>
      </w:r>
      <w:r>
        <w:rPr>
          <w:rFonts w:ascii="Times New Roman" w:eastAsia="Quasi-LucidaBright" w:hAnsi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odszukuje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zdaniach orzeczenie czasownikowe i imienne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pozostałe części zdania: przydawkę, dopełnienie, okolicznik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na typowych przykładach – okolicznik czasu, miejsca, sposobu, stopnia, celu, przyczyny, przyzwolenia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podaje pytania, na które odpowiadają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buduje spójne zdania pojedyncze, w których poprawnie łączy w związki wszystkie wyrazy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dodając przydawki, dopełnienia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bliższe i dalsze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okoliczniki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rozpoznaje związki wyrazów w zdaniu i wyrazy pozostające poza związkami zdania,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tworzy wykres zdania pojedynczego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odszukuje w zdaniu związki wyrazowe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główny i poboczne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odszukuje w związkach wyrazowych wyraz nadrzędny, podrzędny, wyrazy równorzędne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szereg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w zdaniach związek główny i związki poboczne, grupę podmiotu i grupę orzeczenia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rpunkcji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zdanie złożone współrzędnie i podrzędnie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wykres zdania złożonego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i najczęściej poprawnie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odmienia rzeczowniki o typowej i nietypowej odmianie znane z lekcji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własne, pospolite, konkretne, abstrakcyjne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i poprawnie odmienia czasowniki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osoba, liczba, czas, tryb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rozumie konstrukcje strony czynnej, biernej, zwrotnej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czasowniki nieprzechodnie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przekształca czasowniki w różnych formach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strona, aspekt, tryb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formy nieosobowe czasownika </w:t>
      </w:r>
      <w:r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bezokolicznik, formy zakończone na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odmienia czasowniki typu </w:t>
      </w:r>
      <w:r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>wziąć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rozpoznaje, odmienia i stopniuje przymiotniki, wskazując sposób stopniowania (regularny, nieregularny, opisowy)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i odmienia liczebniki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określa rodzaje liczebników, zaimków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określa ich formę, przeważnie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zaimki w tekście, nazywa ich rodzaje,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wyjaśnia ich funkcję i stosuje je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celu uniknięcia powtórzeń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wskazuje przyimek (i wyrażenie przyimkowe), partykułę, wykrzyknik, spójnik, rozumie ich funkcję i podaje ich przykłady, poprawnie zapisuje większość przyimków złożonych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temat od końcówki, wskazuje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wyjaśnia oboczności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temat główny i tematy oboczne oraz oboczności samogłoskowe, spółgłoskowe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tyki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y, a także różnic między pisowni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dzieli głoski na ustne, nosowe, twarde, miękkie,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dzieli na głoski wyrazy ze spółgłoskami miękkimi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zna i stosuje reguły akcentowania wyrazów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języku polskim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502BE3" w:rsidRPr="004E41E1" w:rsidRDefault="00502BE3" w:rsidP="00502BE3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dzi, rozumie ich wydźwięk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różnorodne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 xml:space="preserve">rozpoznaje nastrój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swobodnie odczytuje nastrój, intencje i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ich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charakteryzuje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w tekstach literackich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nieliterackich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wyjaśnia dosłowne i symboliczne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ystuje 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znaczeń dosłownych i przenośnych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 i nastój odczytyw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tce, swobodnie posłu</w:t>
      </w:r>
      <w:r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się cytatami w mowie i piśmie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systematycznie rozwija umiejętność krytycznej oceny pozyskanych informacji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opowiada o swoich reakcjach i refleksjach czytelniczych, nazywa je, uzasadnia; ocenia i opisuje utwór,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nie przenośne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rozpoznaje autora, adresata i bohatera wiersza,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nidy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nie utożsamiając ich z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sobą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wykorzystuje wiedzę na temat podmiotu lirycznego (w tym zbiorowego), adresata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bohatera wiersza do interpretacji utworu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wnikliwie omawia obrazy poetyckie w wierszu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użytkowe, publicystyczne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informacyjne, reklamowe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•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trzecioosobowy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), akcja, fabuła, wątek (główny i poboczny), wydarzenia, punkt kulminacyjny, zwrot akcji,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502BE3" w:rsidRPr="004E41E1" w:rsidRDefault="00502BE3" w:rsidP="00181298">
      <w:pPr>
        <w:pStyle w:val="Akapitzlist"/>
        <w:numPr>
          <w:ilvl w:val="0"/>
          <w:numId w:val="14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odróżnia dialog od monologu, rozumie ich funkcje w utworze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biegle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ich cechy, swobodnie omawia cechy różnych gatunków powieści (obyczajowej, fantastycznonaukowej, </w:t>
      </w:r>
      <w:proofErr w:type="spellStart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przypowieści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rym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dokładny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–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niedokładny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ukł</w:t>
      </w:r>
      <w:r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a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rymów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),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samodzielnie omawia funkcję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 elementów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wierszu</w:t>
      </w:r>
    </w:p>
    <w:p w:rsidR="00502BE3" w:rsidRPr="004E41E1" w:rsidRDefault="00502BE3" w:rsidP="00181298">
      <w:pPr>
        <w:pStyle w:val="Akapitzlist"/>
        <w:numPr>
          <w:ilvl w:val="0"/>
          <w:numId w:val="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rozpoznaje wiersz biały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</w:t>
      </w:r>
      <w:r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>interpretuje je na poziomie dosłownym i przenośnym</w:t>
      </w:r>
      <w:r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 z zakresu teatru,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rola, reżyser, scenariusz, scenarzysta, scenografia, scenograf, adaptacja (filmowa, muzyczna, radiowa, teatralna), ekranizacja, kadr, ujęcie (i jego rodzaje), antrakt, słuchowisko, efekty specjalne, montaż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wyróżnia wśród przekazów audiowizualnych słuchowiska i różne gatunki filmowe,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swobodnie wskazuje cechy charakterystyczne przekazów audiowizualnych (filmu, programu informacyjnego, programu rozrywkowego),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refleksyjnie ocenia różnorakie różnice między tekstem literackim a jego adaptacją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 telewizyjne, zwłaszcza adresowane do dzieci i młodzieży, potrafi samodzielnie wybrać spośród nich wartościową i interesującą dla niego ofertę, a także wyrazić przemyślaną opinię na ich temat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charakteryzuje i ocenia bohaterów oraz ich dośw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adczenia i postawy odnoszące się do różnych wartości, konfrontuje sytuację bohaterów z własnymi doświadczeniami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doświadczeniami innych bohaterów literackich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i fantastyczne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amodzielnie i poprawnie 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ieśnikiem,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także w różnorodnych sytuacjach oficjalnych i nieoficjalnych,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sprawnie buduje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podtrzymuje kontakt ze słuchaczem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stosując apostrofy, wypowiedzi nacechowane emocjonalnie, wykrzyknienia itd.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płynne dostoso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proofErr w:type="spellEnd"/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formułuje trafne, ciekawe pytania, udzi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tosuje formy czasownika w różnych trybach, w zależności od kontekstu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adresata wypowiedzi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mi stosuje poprawny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jezyk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przysłowia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rów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ciekawe, przekonujące, logiczne przemówienie, dbając o dobór najwłaściwszych argumentów, środków stylistycznych, tembr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głosu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nia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wne oraz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podziękowanie,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sady gry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konstrukcji i języka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proofErr w:type="spellStart"/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stanowisko i logicznie, wyczerpująco je uzasadnia</w:t>
      </w: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ońcu, systematycznie stosuje poznane reguły interpunkcyjne,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bezbłędnie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stosuje w swoich pracach dwukropek, myślnik (również w zapisie dialogu), wielokropek, średnik, nawias,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stosuje cudzysłów w tytułach, cytatach i 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przypadku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ironi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rą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bezbłędnie wymienia spójniki, przed którymi stawia się przecinek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/ nie stawia się przecinka, nawykowo stosuje tę wiedzę w praktyce,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zasady zapisu przymiotników złożonych, stosuje się do nich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oficjalny i nieoficjalny,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pomysłowe życzenia, dedykację, podziękowanie, sprawozdanie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(z filmu, spektaklu, wydarzenia), relację, scenariusz filmowy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dba o ciekawą formę swojego tekstu i/lub rzetelność zawartych w nim informacji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rozbudowane fabularnie, pomysłowe, wyczerpujące,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i dziennik z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redaguje opis przeżyć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(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m.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in. wstęp, rozwinięcie, zakończenie)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ektury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konstrukcyjnym, stylistycznym, ortograficznym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my, przysłowia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tyką; jego język jest poprawny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sprawnie wyszukuje i samodzielne dobiera cytaty, zapisuje je w cudzysłowie, szczególnie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dba o całkowicie wierny zapis cytatu, płynnie wprowadza cytat do własnego tekstu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formułuje tezę, przy jej uzasadnianiu płynnie dobiera przekonujące argumenty i przykłady, zarówno odnoszące się do faktów i logiki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jak i odwołujące się do emocji 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502BE3" w:rsidRDefault="00502BE3" w:rsidP="00502BE3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kresie: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i, samodzielnie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swobodnie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ra zdrobnienia, zgrubienia,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antonimy, wyrazy wieloznaczne, frazeologizmy, słownictwo wartościujące i opisujące,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iedzi i sytuacji komunikacyjnej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– samodzielnie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 współrzędnie i podrzędnie, równoważniki zdań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wskazuje podmiot (gramatyczny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wyrażony różnymi częściami mowy: rzeczownikiem, przymiotnikiem, zaimkiem, liczebnikiem, bezokolicznikiem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a także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domyślny, logiczny w dopełniaczu), orzeczenie,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czasownikowe i imienne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);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zdania bezpodmiotowe, swobodnie rozpoznaje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zdaniach pozostałe części zdania: przydawkę, dopełnienie (bliższe i dalsze), okolicznik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(czasu, miejsca, sposobu, stopnia, celu, przyczyny, przyzwolenia)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dodając przydawki, dopełnienia i okoliczniki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swobodnie odszukuje w zdaniu związki wyrazowe (główny i poboczne), odszukuje w związkach wyrazowych wyraz nadrzędny (określający), podrzędny (określany), znajduje wyrazy pozostające poza związkami zdania, wyrazy równorzędne (szereg)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odszukuje w zdaniach związek główny i związki poboczne, grupę podmiotu i grupę orzeczenia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dba o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sporządza wykresy prostych i rozbudowanych zdań pojedynczych 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i swobodnie stosuje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 typowej i nietypowej odmianie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rozpoznaje formy osobowe i nieosobowe czasownika (bezokolicznik, formy zakończone na </w:t>
      </w:r>
      <w:r>
        <w:rPr>
          <w:rFonts w:ascii="Times New Roman" w:eastAsia="Quasi-LucidaBright" w:hAnsi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), swobodnie przekształca czasowniki w różnych formach (strona, aspekt, tryb, czas)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rozpoznaje przysłówki odprzymiotnikowe i niepochodzące od przymiotnika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stopniuje je, nazywając rodzaj stopniowania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typy liczebników, zaimków, zastępuje rzeczowniki, przymiotniki, przysłówki i liczebniki odpowiednimi zaimkami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swobodnie stosuje krótsze i dłuższe formy zaimków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wykorzystuje wiedzę o obocznościach w odmianie wyrazów do pisowni poprawnej pod względem ortograficznym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502BE3" w:rsidRPr="004E41E1" w:rsidRDefault="00502BE3" w:rsidP="00181298">
      <w:pPr>
        <w:pStyle w:val="Akapitzlist"/>
        <w:numPr>
          <w:ilvl w:val="0"/>
          <w:numId w:val="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ytuje, interpretuje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ich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7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</w:p>
    <w:p w:rsidR="00502BE3" w:rsidRPr="004E41E1" w:rsidRDefault="00502BE3" w:rsidP="00181298">
      <w:pPr>
        <w:pStyle w:val="Akapitzlist"/>
        <w:numPr>
          <w:ilvl w:val="0"/>
          <w:numId w:val="11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zi i przemyśleń </w:t>
      </w:r>
    </w:p>
    <w:p w:rsidR="00502BE3" w:rsidRPr="004E41E1" w:rsidRDefault="00502BE3" w:rsidP="00181298">
      <w:pPr>
        <w:pStyle w:val="Akapitzlist"/>
        <w:numPr>
          <w:ilvl w:val="0"/>
          <w:numId w:val="11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oraz samodzielnie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w sposó</w:t>
      </w:r>
      <w:r>
        <w:rPr>
          <w:rFonts w:ascii="Times New Roman" w:eastAsia="Quasi-LucidaBright" w:hAnsi="Times New Roman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oryginalny je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tuje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SAMOKSZTAŁCENIE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argumentacyjnym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cym</w:t>
      </w:r>
    </w:p>
    <w:p w:rsidR="00502BE3" w:rsidRPr="004E41E1" w:rsidRDefault="00502BE3" w:rsidP="00181298">
      <w:pPr>
        <w:pStyle w:val="Akapitzlist"/>
        <w:numPr>
          <w:ilvl w:val="0"/>
          <w:numId w:val="10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szuka inspiracji do wzbogacenia swoich tekstów w słownikach wyrazów bliskoznacznych, poprawnej polszczyzny, języka polskiego, wyrazów obcych, frazeologicznego itd.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dba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poprawność ortograficzną, językową, merytoryczną, kompozycyjną swoich wypowiedzi, świadomie korzystając z potrzebnych w danej sytuacji słowników i innych materiałów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(np. poradników, audycji radiowych i programów telewizyjnych)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pickich</w:t>
      </w:r>
    </w:p>
    <w:p w:rsidR="00502BE3" w:rsidRPr="004E41E1" w:rsidRDefault="00502BE3" w:rsidP="0018129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mitu, bajki, przypowieści, hymnu, legendy itd.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ry, świadomie odczytuje różne gatunki powieści, rozumie konwencję gatunków mieszanych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zwłaszcza we współczesnych tekstach literatury dziecięcej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02BE3" w:rsidRPr="004E41E1" w:rsidRDefault="00502BE3" w:rsidP="0018129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reklam itp. </w:t>
      </w:r>
    </w:p>
    <w:p w:rsidR="00502BE3" w:rsidRPr="004E41E1" w:rsidRDefault="00502BE3" w:rsidP="0018129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jako nosicieli uniwersalnych postaw i opisuje ot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istość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</w:pPr>
    </w:p>
    <w:p w:rsidR="00502BE3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zaangażowaniem inicjuje i aktywnie podtrzymuje rozmowę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/dyskusję/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polemikę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np.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na temat przeczytanej lektury/dzieła także spoza kanonu lektur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a;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je w odniesieniu do innych 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</w:p>
    <w:p w:rsidR="00502BE3" w:rsidRPr="004E41E1" w:rsidRDefault="00502BE3" w:rsidP="00181298">
      <w:pPr>
        <w:pStyle w:val="Akapitzlist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502BE3" w:rsidRPr="004E41E1" w:rsidRDefault="00502BE3" w:rsidP="00181298">
      <w:pPr>
        <w:pStyle w:val="Akapitzlist"/>
        <w:numPr>
          <w:ilvl w:val="0"/>
          <w:numId w:val="12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wypowiedzi cechuje szeroka wiedza, wysoka kultura, bogate słownictwo i poszanowanie dla innych stanowisk 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02BE3" w:rsidRPr="004E41E1" w:rsidRDefault="00502BE3" w:rsidP="00181298">
      <w:pPr>
        <w:pStyle w:val="Akapitzlist"/>
        <w:numPr>
          <w:ilvl w:val="0"/>
          <w:numId w:val="8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u, trafną i celną argumentacją,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</w:t>
      </w:r>
    </w:p>
    <w:p w:rsidR="00502BE3" w:rsidRPr="004E41E1" w:rsidRDefault="00502BE3" w:rsidP="00181298">
      <w:pPr>
        <w:pStyle w:val="Akapitzlist"/>
        <w:numPr>
          <w:ilvl w:val="0"/>
          <w:numId w:val="8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fleksyjną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składniową oraz estetykę zapisu wypowiedzi</w:t>
      </w:r>
    </w:p>
    <w:p w:rsidR="00502BE3" w:rsidRPr="004E41E1" w:rsidRDefault="00502BE3" w:rsidP="00502BE3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502BE3" w:rsidRPr="004E41E1" w:rsidRDefault="00502BE3" w:rsidP="00502BE3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</w:p>
    <w:p w:rsidR="00502BE3" w:rsidRPr="00695ADC" w:rsidRDefault="00502BE3" w:rsidP="00181298">
      <w:pPr>
        <w:pStyle w:val="Akapitzlist"/>
        <w:numPr>
          <w:ilvl w:val="0"/>
          <w:numId w:val="1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1A7FFA" w:rsidRDefault="001A7FFA">
      <w:pPr>
        <w:rPr>
          <w:rFonts w:ascii="Times New Roman" w:eastAsia="Swis721 WGL4 BT" w:hAnsi="Times New Roman"/>
          <w:w w:val="75"/>
          <w:sz w:val="36"/>
          <w:szCs w:val="36"/>
          <w:lang w:val="pl-PL"/>
        </w:rPr>
      </w:pPr>
    </w:p>
    <w:p w:rsidR="00502BE3" w:rsidRDefault="00502BE3"/>
    <w:sectPr w:rsidR="00502BE3" w:rsidSect="007B0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4E" w:rsidRDefault="002F094E" w:rsidP="006E441B">
      <w:pPr>
        <w:spacing w:after="0" w:line="240" w:lineRule="auto"/>
      </w:pPr>
      <w:r>
        <w:separator/>
      </w:r>
    </w:p>
  </w:endnote>
  <w:endnote w:type="continuationSeparator" w:id="0">
    <w:p w:rsidR="002F094E" w:rsidRDefault="002F094E" w:rsidP="006E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4E" w:rsidRDefault="002F094E" w:rsidP="006E441B">
      <w:pPr>
        <w:spacing w:after="0" w:line="240" w:lineRule="auto"/>
      </w:pPr>
      <w:r>
        <w:separator/>
      </w:r>
    </w:p>
  </w:footnote>
  <w:footnote w:type="continuationSeparator" w:id="0">
    <w:p w:rsidR="002F094E" w:rsidRDefault="002F094E" w:rsidP="006E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8A" w:rsidRDefault="00145A8A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341">
      <w:rPr>
        <w:noProof/>
      </w:rPr>
      <w:t>5</w:t>
    </w:r>
    <w:r>
      <w:rPr>
        <w:noProof/>
      </w:rPr>
      <w:fldChar w:fldCharType="end"/>
    </w:r>
  </w:p>
  <w:p w:rsidR="00145A8A" w:rsidRDefault="00145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807"/>
    <w:multiLevelType w:val="multilevel"/>
    <w:tmpl w:val="E73CA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12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60DB092D"/>
    <w:multiLevelType w:val="multilevel"/>
    <w:tmpl w:val="85EAF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5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D3B0F"/>
    <w:multiLevelType w:val="multilevel"/>
    <w:tmpl w:val="CC30D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B"/>
    <w:rsid w:val="00003975"/>
    <w:rsid w:val="000770A5"/>
    <w:rsid w:val="00116B65"/>
    <w:rsid w:val="00145A8A"/>
    <w:rsid w:val="00181298"/>
    <w:rsid w:val="001A7FFA"/>
    <w:rsid w:val="002047E2"/>
    <w:rsid w:val="002A4926"/>
    <w:rsid w:val="002F094E"/>
    <w:rsid w:val="003B4CE2"/>
    <w:rsid w:val="00502BE3"/>
    <w:rsid w:val="00695271"/>
    <w:rsid w:val="006E441B"/>
    <w:rsid w:val="007372A7"/>
    <w:rsid w:val="007B06F0"/>
    <w:rsid w:val="008E4702"/>
    <w:rsid w:val="009933BD"/>
    <w:rsid w:val="00A932D6"/>
    <w:rsid w:val="00B44122"/>
    <w:rsid w:val="00C34C8D"/>
    <w:rsid w:val="00C73341"/>
    <w:rsid w:val="00E723A5"/>
    <w:rsid w:val="00E861DB"/>
    <w:rsid w:val="00F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426"/>
  <w15:chartTrackingRefBased/>
  <w15:docId w15:val="{78EA4ADF-101A-4156-8440-C1108E5C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1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41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1B"/>
    <w:rPr>
      <w:rFonts w:ascii="Tahoma" w:eastAsia="Calibri" w:hAnsi="Tahoma" w:cs="Times New Roman"/>
      <w:sz w:val="16"/>
      <w:szCs w:val="16"/>
      <w:lang w:val="en-US" w:eastAsia="x-none"/>
    </w:rPr>
  </w:style>
  <w:style w:type="character" w:styleId="Odwoaniedokomentarza">
    <w:name w:val="annotation reference"/>
    <w:uiPriority w:val="99"/>
    <w:semiHidden/>
    <w:unhideWhenUsed/>
    <w:rsid w:val="006E4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41B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1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41B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6E4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4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41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6E441B"/>
    <w:rPr>
      <w:vertAlign w:val="superscript"/>
    </w:rPr>
  </w:style>
  <w:style w:type="paragraph" w:styleId="Poprawka">
    <w:name w:val="Revision"/>
    <w:hidden/>
    <w:uiPriority w:val="99"/>
    <w:semiHidden/>
    <w:rsid w:val="006E44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1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E44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4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41B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4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41B"/>
    <w:rPr>
      <w:rFonts w:ascii="Calibri" w:eastAsia="Calibri" w:hAnsi="Calibri" w:cs="Times New Roman"/>
      <w:lang w:val="en-US"/>
    </w:rPr>
  </w:style>
  <w:style w:type="character" w:customStyle="1" w:styleId="Heading11">
    <w:name w:val="Heading #1|1_"/>
    <w:link w:val="Heading110"/>
    <w:rsid w:val="006E441B"/>
    <w:rPr>
      <w:b/>
      <w:bCs/>
      <w:sz w:val="36"/>
      <w:szCs w:val="36"/>
      <w:shd w:val="clear" w:color="auto" w:fill="FFFFFF"/>
    </w:rPr>
  </w:style>
  <w:style w:type="paragraph" w:customStyle="1" w:styleId="Heading110">
    <w:name w:val="Heading #1|1"/>
    <w:basedOn w:val="Normalny"/>
    <w:link w:val="Heading11"/>
    <w:rsid w:val="006E441B"/>
    <w:pPr>
      <w:shd w:val="clear" w:color="auto" w:fill="FFFFFF"/>
      <w:spacing w:line="475" w:lineRule="exact"/>
      <w:outlineLvl w:val="0"/>
    </w:pPr>
    <w:rPr>
      <w:rFonts w:asciiTheme="minorHAnsi" w:eastAsiaTheme="minorHAnsi" w:hAnsiTheme="minorHAnsi" w:cstheme="minorBidi"/>
      <w:b/>
      <w:bCs/>
      <w:sz w:val="36"/>
      <w:szCs w:val="36"/>
      <w:lang w:val="pl-PL"/>
    </w:rPr>
  </w:style>
  <w:style w:type="character" w:customStyle="1" w:styleId="Bodytext2">
    <w:name w:val="Body text|2_"/>
    <w:link w:val="Bodytext20"/>
    <w:rsid w:val="006E441B"/>
    <w:rPr>
      <w:shd w:val="clear" w:color="auto" w:fill="FFFFFF"/>
    </w:rPr>
  </w:style>
  <w:style w:type="character" w:customStyle="1" w:styleId="Bodytext3">
    <w:name w:val="Body text|3_"/>
    <w:link w:val="Bodytext30"/>
    <w:rsid w:val="006E441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6E441B"/>
    <w:pPr>
      <w:shd w:val="clear" w:color="auto" w:fill="FFFFFF"/>
      <w:spacing w:before="760" w:after="0" w:line="266" w:lineRule="exact"/>
      <w:ind w:hanging="1600"/>
    </w:pPr>
    <w:rPr>
      <w:rFonts w:asciiTheme="minorHAnsi" w:eastAsiaTheme="minorHAnsi" w:hAnsiTheme="minorHAnsi" w:cstheme="minorBidi"/>
      <w:lang w:val="pl-PL"/>
    </w:rPr>
  </w:style>
  <w:style w:type="paragraph" w:customStyle="1" w:styleId="Bodytext30">
    <w:name w:val="Body text|3"/>
    <w:basedOn w:val="Normalny"/>
    <w:link w:val="Bodytext3"/>
    <w:rsid w:val="006E441B"/>
    <w:pPr>
      <w:shd w:val="clear" w:color="auto" w:fill="FFFFFF"/>
      <w:spacing w:before="1560" w:after="760" w:line="31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pl-PL"/>
    </w:rPr>
  </w:style>
  <w:style w:type="character" w:customStyle="1" w:styleId="Bodytext6">
    <w:name w:val="Body text|6_"/>
    <w:link w:val="Bodytext60"/>
    <w:rsid w:val="006E441B"/>
    <w:rPr>
      <w:spacing w:val="20"/>
      <w:sz w:val="21"/>
      <w:szCs w:val="21"/>
      <w:shd w:val="clear" w:color="auto" w:fill="FFFFFF"/>
    </w:rPr>
  </w:style>
  <w:style w:type="character" w:customStyle="1" w:styleId="Bodytext7">
    <w:name w:val="Body text|7_"/>
    <w:link w:val="Bodytext70"/>
    <w:rsid w:val="006E441B"/>
    <w:rPr>
      <w:spacing w:val="20"/>
      <w:shd w:val="clear" w:color="auto" w:fill="FFFFFF"/>
    </w:rPr>
  </w:style>
  <w:style w:type="character" w:customStyle="1" w:styleId="Heading21">
    <w:name w:val="Heading #2|1_"/>
    <w:link w:val="Heading210"/>
    <w:rsid w:val="006E441B"/>
    <w:rPr>
      <w:b/>
      <w:bCs/>
      <w:shd w:val="clear" w:color="auto" w:fill="FFFFFF"/>
    </w:rPr>
  </w:style>
  <w:style w:type="paragraph" w:customStyle="1" w:styleId="Bodytext60">
    <w:name w:val="Body text|6"/>
    <w:basedOn w:val="Normalny"/>
    <w:link w:val="Bodytext6"/>
    <w:rsid w:val="006E441B"/>
    <w:pPr>
      <w:shd w:val="clear" w:color="auto" w:fill="FFFFFF"/>
      <w:spacing w:before="520" w:after="0" w:line="403" w:lineRule="exact"/>
    </w:pPr>
    <w:rPr>
      <w:rFonts w:asciiTheme="minorHAnsi" w:eastAsiaTheme="minorHAnsi" w:hAnsiTheme="minorHAnsi" w:cstheme="minorBidi"/>
      <w:spacing w:val="20"/>
      <w:sz w:val="21"/>
      <w:szCs w:val="21"/>
      <w:lang w:val="pl-PL"/>
    </w:rPr>
  </w:style>
  <w:style w:type="paragraph" w:customStyle="1" w:styleId="Bodytext70">
    <w:name w:val="Body text|7"/>
    <w:basedOn w:val="Normalny"/>
    <w:link w:val="Bodytext7"/>
    <w:rsid w:val="006E441B"/>
    <w:pPr>
      <w:shd w:val="clear" w:color="auto" w:fill="FFFFFF"/>
      <w:spacing w:after="0" w:line="403" w:lineRule="exact"/>
    </w:pPr>
    <w:rPr>
      <w:rFonts w:asciiTheme="minorHAnsi" w:eastAsiaTheme="minorHAnsi" w:hAnsiTheme="minorHAnsi" w:cstheme="minorBidi"/>
      <w:spacing w:val="20"/>
      <w:lang w:val="pl-PL"/>
    </w:rPr>
  </w:style>
  <w:style w:type="paragraph" w:customStyle="1" w:styleId="Heading210">
    <w:name w:val="Heading #2|1"/>
    <w:basedOn w:val="Normalny"/>
    <w:link w:val="Heading21"/>
    <w:rsid w:val="006E441B"/>
    <w:pPr>
      <w:shd w:val="clear" w:color="auto" w:fill="FFFFFF"/>
      <w:spacing w:before="440" w:after="140" w:line="266" w:lineRule="exact"/>
      <w:outlineLvl w:val="1"/>
    </w:pPr>
    <w:rPr>
      <w:rFonts w:asciiTheme="minorHAnsi" w:eastAsiaTheme="minorHAnsi" w:hAnsiTheme="minorHAnsi" w:cstheme="minorBidi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9402</Words>
  <Characters>56417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2023-09-07T14:09:00Z</dcterms:created>
  <dcterms:modified xsi:type="dcterms:W3CDTF">2023-09-18T18:22:00Z</dcterms:modified>
</cp:coreProperties>
</file>